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9AC" w:rsidRDefault="000F59AC" w:rsidP="000C3F7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r w:rsidRPr="00F815DB">
        <w:rPr>
          <w:rFonts w:ascii="Times New Roman" w:hAnsi="Times New Roman" w:cs="Times New Roman"/>
          <w:b/>
          <w:sz w:val="24"/>
          <w:szCs w:val="24"/>
        </w:rPr>
        <w:t xml:space="preserve"> класс </w:t>
      </w:r>
    </w:p>
    <w:p w:rsidR="000C3F76" w:rsidRPr="00F815DB" w:rsidRDefault="003C4FD6" w:rsidP="000C3F7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Ключи к з</w:t>
      </w:r>
      <w:r w:rsidR="000C3F76" w:rsidRPr="00F815DB">
        <w:rPr>
          <w:rFonts w:ascii="Times New Roman" w:hAnsi="Times New Roman" w:cs="Times New Roman"/>
          <w:b/>
          <w:sz w:val="24"/>
          <w:szCs w:val="24"/>
        </w:rPr>
        <w:t>адани</w:t>
      </w:r>
      <w:r>
        <w:rPr>
          <w:rFonts w:ascii="Times New Roman" w:hAnsi="Times New Roman" w:cs="Times New Roman"/>
          <w:b/>
          <w:sz w:val="24"/>
          <w:szCs w:val="24"/>
        </w:rPr>
        <w:t>ю</w:t>
      </w:r>
      <w:r w:rsidR="000C3F76" w:rsidRPr="00F815DB">
        <w:rPr>
          <w:rFonts w:ascii="Times New Roman" w:hAnsi="Times New Roman" w:cs="Times New Roman"/>
          <w:b/>
          <w:sz w:val="24"/>
          <w:szCs w:val="24"/>
        </w:rPr>
        <w:t xml:space="preserve"> первого типа</w:t>
      </w:r>
    </w:p>
    <w:p w:rsidR="00EE5FC0" w:rsidRPr="0013181A" w:rsidRDefault="00EE5FC0" w:rsidP="0013181A">
      <w:pPr>
        <w:spacing w:after="0" w:line="240" w:lineRule="auto"/>
        <w:rPr>
          <w:rFonts w:ascii="Times New Roman" w:hAnsi="Times New Roman" w:cs="Times New Roman"/>
          <w:sz w:val="24"/>
          <w:szCs w:val="24"/>
        </w:rPr>
      </w:pPr>
      <w:r w:rsidRPr="0013181A">
        <w:rPr>
          <w:rFonts w:ascii="Times New Roman" w:hAnsi="Times New Roman" w:cs="Times New Roman"/>
          <w:sz w:val="24"/>
          <w:szCs w:val="24"/>
        </w:rPr>
        <w:t xml:space="preserve">Даны: </w:t>
      </w:r>
    </w:p>
    <w:p w:rsidR="0075187E" w:rsidRPr="0013181A" w:rsidRDefault="00EE5FC0" w:rsidP="0013181A">
      <w:pPr>
        <w:spacing w:after="0" w:line="240" w:lineRule="auto"/>
        <w:rPr>
          <w:rFonts w:ascii="Times New Roman" w:hAnsi="Times New Roman" w:cs="Times New Roman"/>
          <w:sz w:val="24"/>
          <w:szCs w:val="24"/>
        </w:rPr>
      </w:pPr>
      <w:r w:rsidRPr="0013181A">
        <w:rPr>
          <w:rFonts w:ascii="Times New Roman" w:hAnsi="Times New Roman" w:cs="Times New Roman"/>
          <w:sz w:val="24"/>
          <w:szCs w:val="24"/>
        </w:rPr>
        <w:t xml:space="preserve">1) репродукция </w:t>
      </w:r>
      <w:r w:rsidR="00955F0A">
        <w:rPr>
          <w:rFonts w:ascii="Times New Roman" w:hAnsi="Times New Roman" w:cs="Times New Roman"/>
          <w:sz w:val="24"/>
          <w:szCs w:val="24"/>
        </w:rPr>
        <w:t xml:space="preserve">первого </w:t>
      </w:r>
      <w:r w:rsidR="0075187E" w:rsidRPr="0013181A">
        <w:rPr>
          <w:rFonts w:ascii="Times New Roman" w:hAnsi="Times New Roman" w:cs="Times New Roman"/>
          <w:sz w:val="24"/>
          <w:szCs w:val="24"/>
        </w:rPr>
        <w:t>портрета</w:t>
      </w:r>
      <w:r w:rsidR="00F815DB">
        <w:rPr>
          <w:rFonts w:ascii="Times New Roman" w:hAnsi="Times New Roman" w:cs="Times New Roman"/>
          <w:sz w:val="24"/>
          <w:szCs w:val="24"/>
        </w:rPr>
        <w:t>(</w:t>
      </w:r>
      <w:proofErr w:type="spellStart"/>
      <w:r w:rsidR="00F815DB" w:rsidRPr="0013181A">
        <w:rPr>
          <w:rFonts w:ascii="Times New Roman" w:hAnsi="Times New Roman" w:cs="Times New Roman"/>
          <w:sz w:val="24"/>
          <w:szCs w:val="24"/>
        </w:rPr>
        <w:t>илл</w:t>
      </w:r>
      <w:proofErr w:type="spellEnd"/>
      <w:r w:rsidR="00F815DB" w:rsidRPr="0013181A">
        <w:rPr>
          <w:rFonts w:ascii="Times New Roman" w:hAnsi="Times New Roman" w:cs="Times New Roman"/>
          <w:sz w:val="24"/>
          <w:szCs w:val="24"/>
        </w:rPr>
        <w:t>. № 1</w:t>
      </w:r>
      <w:r w:rsidR="00F815DB">
        <w:rPr>
          <w:rFonts w:ascii="Times New Roman" w:hAnsi="Times New Roman" w:cs="Times New Roman"/>
          <w:sz w:val="24"/>
          <w:szCs w:val="24"/>
        </w:rPr>
        <w:t>)</w:t>
      </w:r>
    </w:p>
    <w:p w:rsidR="0075187E" w:rsidRDefault="0075187E" w:rsidP="0013181A">
      <w:pPr>
        <w:spacing w:after="0" w:line="240" w:lineRule="auto"/>
        <w:rPr>
          <w:rFonts w:ascii="Times New Roman" w:hAnsi="Times New Roman" w:cs="Times New Roman"/>
          <w:sz w:val="24"/>
          <w:szCs w:val="24"/>
        </w:rPr>
      </w:pPr>
      <w:r w:rsidRPr="0013181A">
        <w:rPr>
          <w:rFonts w:ascii="Times New Roman" w:hAnsi="Times New Roman" w:cs="Times New Roman"/>
          <w:sz w:val="24"/>
          <w:szCs w:val="24"/>
        </w:rPr>
        <w:t>2</w:t>
      </w:r>
      <w:r w:rsidR="00EE5FC0" w:rsidRPr="0013181A">
        <w:rPr>
          <w:rFonts w:ascii="Times New Roman" w:hAnsi="Times New Roman" w:cs="Times New Roman"/>
          <w:sz w:val="24"/>
          <w:szCs w:val="24"/>
        </w:rPr>
        <w:t xml:space="preserve">) </w:t>
      </w:r>
      <w:r w:rsidRPr="0013181A">
        <w:rPr>
          <w:rFonts w:ascii="Times New Roman" w:hAnsi="Times New Roman" w:cs="Times New Roman"/>
          <w:sz w:val="24"/>
          <w:szCs w:val="24"/>
        </w:rPr>
        <w:t>репродукция</w:t>
      </w:r>
      <w:r w:rsidR="00955F0A">
        <w:rPr>
          <w:rFonts w:ascii="Times New Roman" w:hAnsi="Times New Roman" w:cs="Times New Roman"/>
          <w:sz w:val="24"/>
          <w:szCs w:val="24"/>
        </w:rPr>
        <w:t xml:space="preserve"> второго </w:t>
      </w:r>
      <w:r w:rsidR="00955F0A" w:rsidRPr="0013181A">
        <w:rPr>
          <w:rFonts w:ascii="Times New Roman" w:hAnsi="Times New Roman" w:cs="Times New Roman"/>
          <w:sz w:val="24"/>
          <w:szCs w:val="24"/>
        </w:rPr>
        <w:t>портрета</w:t>
      </w:r>
      <w:r w:rsidR="00F815DB">
        <w:rPr>
          <w:rFonts w:ascii="Times New Roman" w:hAnsi="Times New Roman" w:cs="Times New Roman"/>
          <w:sz w:val="24"/>
          <w:szCs w:val="24"/>
        </w:rPr>
        <w:t>(</w:t>
      </w:r>
      <w:proofErr w:type="spellStart"/>
      <w:r w:rsidR="00F815DB" w:rsidRPr="0013181A">
        <w:rPr>
          <w:rFonts w:ascii="Times New Roman" w:hAnsi="Times New Roman" w:cs="Times New Roman"/>
          <w:sz w:val="24"/>
          <w:szCs w:val="24"/>
        </w:rPr>
        <w:t>илл</w:t>
      </w:r>
      <w:proofErr w:type="spellEnd"/>
      <w:r w:rsidR="00F815DB" w:rsidRPr="0013181A">
        <w:rPr>
          <w:rFonts w:ascii="Times New Roman" w:hAnsi="Times New Roman" w:cs="Times New Roman"/>
          <w:sz w:val="24"/>
          <w:szCs w:val="24"/>
        </w:rPr>
        <w:t xml:space="preserve">. № </w:t>
      </w:r>
      <w:r w:rsidR="00F815DB">
        <w:rPr>
          <w:rFonts w:ascii="Times New Roman" w:hAnsi="Times New Roman" w:cs="Times New Roman"/>
          <w:sz w:val="24"/>
          <w:szCs w:val="24"/>
        </w:rPr>
        <w:t>2)</w:t>
      </w:r>
    </w:p>
    <w:p w:rsidR="00EE5FC0" w:rsidRDefault="00DC0251" w:rsidP="0013181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13181A">
        <w:rPr>
          <w:rFonts w:ascii="Times New Roman" w:hAnsi="Times New Roman" w:cs="Times New Roman"/>
          <w:sz w:val="24"/>
          <w:szCs w:val="24"/>
        </w:rPr>
        <w:t>таблица заданий и ответов</w:t>
      </w:r>
    </w:p>
    <w:tbl>
      <w:tblPr>
        <w:tblStyle w:val="a4"/>
        <w:tblW w:w="9640" w:type="dxa"/>
        <w:tblInd w:w="-34" w:type="dxa"/>
        <w:tblLayout w:type="fixed"/>
        <w:tblLook w:val="04A0"/>
      </w:tblPr>
      <w:tblGrid>
        <w:gridCol w:w="4678"/>
        <w:gridCol w:w="4962"/>
      </w:tblGrid>
      <w:tr w:rsidR="00DC0251" w:rsidTr="00CB77BF">
        <w:tc>
          <w:tcPr>
            <w:tcW w:w="4678" w:type="dxa"/>
          </w:tcPr>
          <w:p w:rsidR="00DC0251" w:rsidRDefault="00EA051F" w:rsidP="00CC738B">
            <w:pPr>
              <w:ind w:left="-108"/>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933734" cy="2457445"/>
                  <wp:effectExtent l="19050" t="0" r="9366" b="0"/>
                  <wp:docPr id="3" name="Рисунок 1" descr="C:\Documents and Settings\user\Рабочий стол\МХК олимпиада 2019-2020\МХК задание 1 типа 9 класс\portret_musorgsk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МХК олимпиада 2019-2020\МХК задание 1 типа 9 класс\portret_musorgskogo.jpg"/>
                          <pic:cNvPicPr>
                            <a:picLocks noChangeAspect="1" noChangeArrowheads="1"/>
                          </pic:cNvPicPr>
                        </pic:nvPicPr>
                        <pic:blipFill>
                          <a:blip r:embed="rId5"/>
                          <a:srcRect/>
                          <a:stretch>
                            <a:fillRect/>
                          </a:stretch>
                        </pic:blipFill>
                        <pic:spPr bwMode="auto">
                          <a:xfrm>
                            <a:off x="0" y="0"/>
                            <a:ext cx="1936828" cy="2461377"/>
                          </a:xfrm>
                          <a:prstGeom prst="rect">
                            <a:avLst/>
                          </a:prstGeom>
                          <a:noFill/>
                          <a:ln w="9525">
                            <a:noFill/>
                            <a:miter lim="800000"/>
                            <a:headEnd/>
                            <a:tailEnd/>
                          </a:ln>
                        </pic:spPr>
                      </pic:pic>
                    </a:graphicData>
                  </a:graphic>
                </wp:inline>
              </w:drawing>
            </w:r>
          </w:p>
        </w:tc>
        <w:tc>
          <w:tcPr>
            <w:tcW w:w="4962" w:type="dxa"/>
          </w:tcPr>
          <w:p w:rsidR="00DC0251" w:rsidRDefault="00EA051F" w:rsidP="00EA051F">
            <w:pPr>
              <w:ind w:left="-250" w:firstLine="142"/>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818543" cy="2460880"/>
                  <wp:effectExtent l="19050" t="0" r="0" b="0"/>
                  <wp:docPr id="2" name="Рисунок 1" descr="C:\Documents and Settings\user\Рабочий стол\1_Pushkin_kiprenskiy_1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Рабочий стол\1_Pushkin_kiprenskiy_1827.jpg"/>
                          <pic:cNvPicPr>
                            <a:picLocks noChangeAspect="1" noChangeArrowheads="1"/>
                          </pic:cNvPicPr>
                        </pic:nvPicPr>
                        <pic:blipFill>
                          <a:blip r:embed="rId6" cstate="print"/>
                          <a:srcRect/>
                          <a:stretch>
                            <a:fillRect/>
                          </a:stretch>
                        </pic:blipFill>
                        <pic:spPr bwMode="auto">
                          <a:xfrm>
                            <a:off x="0" y="0"/>
                            <a:ext cx="1823476" cy="2467556"/>
                          </a:xfrm>
                          <a:prstGeom prst="rect">
                            <a:avLst/>
                          </a:prstGeom>
                          <a:noFill/>
                          <a:ln w="9525">
                            <a:noFill/>
                            <a:miter lim="800000"/>
                            <a:headEnd/>
                            <a:tailEnd/>
                          </a:ln>
                        </pic:spPr>
                      </pic:pic>
                    </a:graphicData>
                  </a:graphic>
                </wp:inline>
              </w:drawing>
            </w:r>
          </w:p>
        </w:tc>
      </w:tr>
      <w:tr w:rsidR="00DC0251" w:rsidTr="00CB77BF">
        <w:tc>
          <w:tcPr>
            <w:tcW w:w="4678" w:type="dxa"/>
          </w:tcPr>
          <w:p w:rsidR="00DC0251" w:rsidRPr="0013181A" w:rsidRDefault="00DC0251" w:rsidP="0013181A">
            <w:pPr>
              <w:jc w:val="center"/>
              <w:rPr>
                <w:rFonts w:ascii="Times New Roman" w:hAnsi="Times New Roman" w:cs="Times New Roman"/>
                <w:b/>
                <w:sz w:val="24"/>
                <w:szCs w:val="24"/>
              </w:rPr>
            </w:pPr>
            <w:proofErr w:type="spellStart"/>
            <w:r w:rsidRPr="0013181A">
              <w:rPr>
                <w:rFonts w:ascii="Times New Roman" w:hAnsi="Times New Roman" w:cs="Times New Roman"/>
                <w:b/>
                <w:sz w:val="24"/>
                <w:szCs w:val="24"/>
              </w:rPr>
              <w:t>Илл</w:t>
            </w:r>
            <w:proofErr w:type="spellEnd"/>
            <w:r w:rsidRPr="0013181A">
              <w:rPr>
                <w:rFonts w:ascii="Times New Roman" w:hAnsi="Times New Roman" w:cs="Times New Roman"/>
                <w:b/>
                <w:sz w:val="24"/>
                <w:szCs w:val="24"/>
              </w:rPr>
              <w:t>. № 1</w:t>
            </w:r>
          </w:p>
        </w:tc>
        <w:tc>
          <w:tcPr>
            <w:tcW w:w="4962" w:type="dxa"/>
          </w:tcPr>
          <w:p w:rsidR="00DC0251" w:rsidRPr="0013181A" w:rsidRDefault="00DC0251" w:rsidP="0013181A">
            <w:pPr>
              <w:jc w:val="center"/>
              <w:rPr>
                <w:rFonts w:ascii="Times New Roman" w:hAnsi="Times New Roman" w:cs="Times New Roman"/>
                <w:b/>
                <w:sz w:val="24"/>
                <w:szCs w:val="24"/>
              </w:rPr>
            </w:pPr>
            <w:proofErr w:type="spellStart"/>
            <w:r w:rsidRPr="0013181A">
              <w:rPr>
                <w:rFonts w:ascii="Times New Roman" w:hAnsi="Times New Roman" w:cs="Times New Roman"/>
                <w:b/>
                <w:sz w:val="24"/>
                <w:szCs w:val="24"/>
              </w:rPr>
              <w:t>Илл</w:t>
            </w:r>
            <w:proofErr w:type="spellEnd"/>
            <w:r w:rsidRPr="0013181A">
              <w:rPr>
                <w:rFonts w:ascii="Times New Roman" w:hAnsi="Times New Roman" w:cs="Times New Roman"/>
                <w:b/>
                <w:sz w:val="24"/>
                <w:szCs w:val="24"/>
              </w:rPr>
              <w:t>. № 2</w:t>
            </w:r>
          </w:p>
        </w:tc>
      </w:tr>
    </w:tbl>
    <w:p w:rsidR="0013181A" w:rsidRDefault="0013181A" w:rsidP="00DC0251">
      <w:pPr>
        <w:spacing w:after="0" w:line="240" w:lineRule="auto"/>
        <w:jc w:val="center"/>
        <w:rPr>
          <w:rFonts w:ascii="Times New Roman" w:hAnsi="Times New Roman" w:cs="Times New Roman"/>
          <w:sz w:val="24"/>
          <w:szCs w:val="24"/>
        </w:rPr>
      </w:pPr>
    </w:p>
    <w:tbl>
      <w:tblPr>
        <w:tblStyle w:val="a4"/>
        <w:tblW w:w="9889" w:type="dxa"/>
        <w:tblInd w:w="-176" w:type="dxa"/>
        <w:tblLayout w:type="fixed"/>
        <w:tblLook w:val="04A0"/>
      </w:tblPr>
      <w:tblGrid>
        <w:gridCol w:w="396"/>
        <w:gridCol w:w="3114"/>
        <w:gridCol w:w="4536"/>
        <w:gridCol w:w="993"/>
        <w:gridCol w:w="850"/>
      </w:tblGrid>
      <w:tr w:rsidR="00887F0C" w:rsidTr="000F59AC">
        <w:tc>
          <w:tcPr>
            <w:tcW w:w="396" w:type="dxa"/>
          </w:tcPr>
          <w:p w:rsidR="00887F0C" w:rsidRDefault="00887F0C" w:rsidP="0013181A">
            <w:pPr>
              <w:rPr>
                <w:rFonts w:ascii="Times New Roman" w:hAnsi="Times New Roman" w:cs="Times New Roman"/>
                <w:sz w:val="24"/>
                <w:szCs w:val="24"/>
              </w:rPr>
            </w:pPr>
          </w:p>
        </w:tc>
        <w:tc>
          <w:tcPr>
            <w:tcW w:w="3114" w:type="dxa"/>
          </w:tcPr>
          <w:p w:rsidR="00887F0C" w:rsidRPr="0013181A" w:rsidRDefault="00887F0C" w:rsidP="0013181A">
            <w:pPr>
              <w:jc w:val="center"/>
              <w:rPr>
                <w:rFonts w:ascii="Times New Roman" w:hAnsi="Times New Roman" w:cs="Times New Roman"/>
                <w:b/>
                <w:sz w:val="24"/>
                <w:szCs w:val="24"/>
              </w:rPr>
            </w:pPr>
            <w:r w:rsidRPr="0013181A">
              <w:rPr>
                <w:rFonts w:ascii="Times New Roman" w:hAnsi="Times New Roman" w:cs="Times New Roman"/>
                <w:b/>
                <w:sz w:val="24"/>
                <w:szCs w:val="24"/>
              </w:rPr>
              <w:t>Задания</w:t>
            </w:r>
          </w:p>
        </w:tc>
        <w:tc>
          <w:tcPr>
            <w:tcW w:w="4536" w:type="dxa"/>
          </w:tcPr>
          <w:p w:rsidR="00887F0C" w:rsidRPr="0013181A" w:rsidRDefault="00887F0C" w:rsidP="0013181A">
            <w:pPr>
              <w:jc w:val="center"/>
              <w:rPr>
                <w:rFonts w:ascii="Times New Roman" w:hAnsi="Times New Roman" w:cs="Times New Roman"/>
                <w:b/>
                <w:sz w:val="24"/>
                <w:szCs w:val="24"/>
              </w:rPr>
            </w:pPr>
            <w:r w:rsidRPr="0013181A">
              <w:rPr>
                <w:rFonts w:ascii="Times New Roman" w:hAnsi="Times New Roman" w:cs="Times New Roman"/>
                <w:b/>
                <w:sz w:val="24"/>
                <w:szCs w:val="24"/>
              </w:rPr>
              <w:t>Ответы</w:t>
            </w:r>
          </w:p>
        </w:tc>
        <w:tc>
          <w:tcPr>
            <w:tcW w:w="993" w:type="dxa"/>
          </w:tcPr>
          <w:p w:rsidR="00887F0C" w:rsidRPr="0013181A" w:rsidRDefault="00887F0C" w:rsidP="0013181A">
            <w:pPr>
              <w:jc w:val="center"/>
              <w:rPr>
                <w:rFonts w:ascii="Times New Roman" w:hAnsi="Times New Roman" w:cs="Times New Roman"/>
                <w:b/>
                <w:sz w:val="24"/>
                <w:szCs w:val="24"/>
              </w:rPr>
            </w:pPr>
            <w:r>
              <w:rPr>
                <w:rFonts w:ascii="Times New Roman" w:hAnsi="Times New Roman" w:cs="Times New Roman"/>
                <w:b/>
                <w:sz w:val="24"/>
                <w:szCs w:val="24"/>
              </w:rPr>
              <w:t>Баллы</w:t>
            </w:r>
          </w:p>
        </w:tc>
        <w:tc>
          <w:tcPr>
            <w:tcW w:w="850" w:type="dxa"/>
          </w:tcPr>
          <w:p w:rsidR="00887F0C" w:rsidRDefault="00887F0C" w:rsidP="000F59AC">
            <w:pPr>
              <w:jc w:val="center"/>
              <w:rPr>
                <w:rFonts w:ascii="Times New Roman" w:hAnsi="Times New Roman" w:cs="Times New Roman"/>
                <w:b/>
                <w:sz w:val="24"/>
                <w:szCs w:val="24"/>
              </w:rPr>
            </w:pPr>
            <w:r>
              <w:rPr>
                <w:rFonts w:ascii="Times New Roman" w:hAnsi="Times New Roman" w:cs="Times New Roman"/>
                <w:b/>
                <w:sz w:val="24"/>
                <w:szCs w:val="24"/>
              </w:rPr>
              <w:t>Макс</w:t>
            </w:r>
          </w:p>
        </w:tc>
      </w:tr>
      <w:tr w:rsidR="00887F0C" w:rsidTr="000F59AC">
        <w:tc>
          <w:tcPr>
            <w:tcW w:w="396" w:type="dxa"/>
          </w:tcPr>
          <w:p w:rsidR="00887F0C" w:rsidRDefault="00887F0C" w:rsidP="00D71702">
            <w:pPr>
              <w:rPr>
                <w:rFonts w:ascii="Times New Roman" w:hAnsi="Times New Roman" w:cs="Times New Roman"/>
                <w:sz w:val="24"/>
                <w:szCs w:val="24"/>
              </w:rPr>
            </w:pPr>
            <w:r>
              <w:rPr>
                <w:rFonts w:ascii="Times New Roman" w:hAnsi="Times New Roman" w:cs="Times New Roman"/>
                <w:sz w:val="24"/>
                <w:szCs w:val="24"/>
              </w:rPr>
              <w:t>1.</w:t>
            </w:r>
          </w:p>
        </w:tc>
        <w:tc>
          <w:tcPr>
            <w:tcW w:w="3114" w:type="dxa"/>
          </w:tcPr>
          <w:p w:rsidR="00887F0C" w:rsidRDefault="00887F0C" w:rsidP="00D71702">
            <w:pPr>
              <w:rPr>
                <w:rFonts w:ascii="Times New Roman" w:hAnsi="Times New Roman" w:cs="Times New Roman"/>
                <w:sz w:val="24"/>
                <w:szCs w:val="24"/>
              </w:rPr>
            </w:pPr>
            <w:r>
              <w:rPr>
                <w:rFonts w:ascii="Times New Roman" w:hAnsi="Times New Roman" w:cs="Times New Roman"/>
                <w:sz w:val="24"/>
                <w:szCs w:val="24"/>
              </w:rPr>
              <w:t xml:space="preserve">Укажите Ф.И.О., </w:t>
            </w:r>
            <w:r w:rsidRPr="0013181A">
              <w:rPr>
                <w:rFonts w:ascii="Times New Roman" w:hAnsi="Times New Roman" w:cs="Times New Roman"/>
                <w:sz w:val="24"/>
                <w:szCs w:val="24"/>
              </w:rPr>
              <w:t>изображен</w:t>
            </w:r>
            <w:r>
              <w:rPr>
                <w:rFonts w:ascii="Times New Roman" w:hAnsi="Times New Roman" w:cs="Times New Roman"/>
                <w:sz w:val="24"/>
                <w:szCs w:val="24"/>
              </w:rPr>
              <w:t>ного</w:t>
            </w:r>
            <w:r w:rsidRPr="0013181A">
              <w:rPr>
                <w:rFonts w:ascii="Times New Roman" w:hAnsi="Times New Roman" w:cs="Times New Roman"/>
                <w:sz w:val="24"/>
                <w:szCs w:val="24"/>
              </w:rPr>
              <w:t xml:space="preserve"> на </w:t>
            </w:r>
            <w:r w:rsidR="00251F5F">
              <w:rPr>
                <w:rFonts w:ascii="Times New Roman" w:hAnsi="Times New Roman" w:cs="Times New Roman"/>
                <w:sz w:val="24"/>
                <w:szCs w:val="24"/>
              </w:rPr>
              <w:t xml:space="preserve">первом </w:t>
            </w:r>
            <w:r w:rsidRPr="0013181A">
              <w:rPr>
                <w:rFonts w:ascii="Times New Roman" w:hAnsi="Times New Roman" w:cs="Times New Roman"/>
                <w:sz w:val="24"/>
                <w:szCs w:val="24"/>
              </w:rPr>
              <w:t>портрете (</w:t>
            </w:r>
            <w:proofErr w:type="gramStart"/>
            <w:r w:rsidRPr="0013181A">
              <w:rPr>
                <w:rFonts w:ascii="Times New Roman" w:hAnsi="Times New Roman" w:cs="Times New Roman"/>
                <w:sz w:val="24"/>
                <w:szCs w:val="24"/>
              </w:rPr>
              <w:t>см</w:t>
            </w:r>
            <w:proofErr w:type="gramEnd"/>
            <w:r w:rsidRPr="0013181A">
              <w:rPr>
                <w:rFonts w:ascii="Times New Roman" w:hAnsi="Times New Roman" w:cs="Times New Roman"/>
                <w:sz w:val="24"/>
                <w:szCs w:val="24"/>
              </w:rPr>
              <w:t xml:space="preserve">. </w:t>
            </w:r>
            <w:proofErr w:type="spellStart"/>
            <w:r w:rsidRPr="0013181A">
              <w:rPr>
                <w:rFonts w:ascii="Times New Roman" w:hAnsi="Times New Roman" w:cs="Times New Roman"/>
                <w:sz w:val="24"/>
                <w:szCs w:val="24"/>
              </w:rPr>
              <w:t>илл</w:t>
            </w:r>
            <w:proofErr w:type="spellEnd"/>
            <w:r w:rsidRPr="0013181A">
              <w:rPr>
                <w:rFonts w:ascii="Times New Roman" w:hAnsi="Times New Roman" w:cs="Times New Roman"/>
                <w:sz w:val="24"/>
                <w:szCs w:val="24"/>
              </w:rPr>
              <w:t>. № 1)</w:t>
            </w:r>
          </w:p>
        </w:tc>
        <w:tc>
          <w:tcPr>
            <w:tcW w:w="4536" w:type="dxa"/>
          </w:tcPr>
          <w:p w:rsidR="00887F0C" w:rsidRPr="0064286E" w:rsidRDefault="00EA051F" w:rsidP="00D71702">
            <w:pPr>
              <w:pStyle w:val="a3"/>
              <w:numPr>
                <w:ilvl w:val="0"/>
                <w:numId w:val="3"/>
              </w:numPr>
              <w:tabs>
                <w:tab w:val="left" w:pos="320"/>
              </w:tabs>
              <w:ind w:left="0" w:firstLine="0"/>
              <w:rPr>
                <w:rFonts w:ascii="Times New Roman" w:hAnsi="Times New Roman" w:cs="Times New Roman"/>
                <w:sz w:val="24"/>
                <w:szCs w:val="24"/>
              </w:rPr>
            </w:pPr>
            <w:r w:rsidRPr="0064286E">
              <w:rPr>
                <w:rFonts w:ascii="Times New Roman" w:hAnsi="Times New Roman" w:cs="Times New Roman"/>
                <w:sz w:val="24"/>
                <w:szCs w:val="24"/>
              </w:rPr>
              <w:t>Мусоргский</w:t>
            </w:r>
          </w:p>
          <w:p w:rsidR="0064286E" w:rsidRDefault="00EA051F" w:rsidP="00D71702">
            <w:pPr>
              <w:pStyle w:val="a3"/>
              <w:numPr>
                <w:ilvl w:val="0"/>
                <w:numId w:val="3"/>
              </w:numPr>
              <w:tabs>
                <w:tab w:val="left" w:pos="320"/>
              </w:tabs>
              <w:ind w:left="0" w:firstLine="0"/>
              <w:rPr>
                <w:rFonts w:ascii="Times New Roman" w:hAnsi="Times New Roman" w:cs="Times New Roman"/>
                <w:sz w:val="24"/>
                <w:szCs w:val="24"/>
              </w:rPr>
            </w:pPr>
            <w:r w:rsidRPr="0064286E">
              <w:rPr>
                <w:rFonts w:ascii="Times New Roman" w:hAnsi="Times New Roman" w:cs="Times New Roman"/>
                <w:sz w:val="24"/>
                <w:szCs w:val="24"/>
              </w:rPr>
              <w:t>М.Мусоргский</w:t>
            </w:r>
          </w:p>
          <w:p w:rsidR="00887F0C" w:rsidRPr="0064286E" w:rsidRDefault="00EA051F" w:rsidP="00D71702">
            <w:pPr>
              <w:pStyle w:val="a3"/>
              <w:numPr>
                <w:ilvl w:val="0"/>
                <w:numId w:val="3"/>
              </w:numPr>
              <w:tabs>
                <w:tab w:val="left" w:pos="320"/>
              </w:tabs>
              <w:ind w:left="0" w:firstLine="0"/>
              <w:rPr>
                <w:rFonts w:ascii="Times New Roman" w:hAnsi="Times New Roman" w:cs="Times New Roman"/>
                <w:sz w:val="24"/>
                <w:szCs w:val="24"/>
              </w:rPr>
            </w:pPr>
            <w:r w:rsidRPr="0064286E">
              <w:rPr>
                <w:rFonts w:ascii="Times New Roman" w:hAnsi="Times New Roman" w:cs="Times New Roman"/>
                <w:sz w:val="24"/>
                <w:szCs w:val="24"/>
              </w:rPr>
              <w:t>М.П.Мусоргский</w:t>
            </w:r>
          </w:p>
          <w:p w:rsidR="00887F0C" w:rsidRPr="0064286E" w:rsidRDefault="00EA051F" w:rsidP="00D71702">
            <w:pPr>
              <w:pStyle w:val="a3"/>
              <w:numPr>
                <w:ilvl w:val="0"/>
                <w:numId w:val="3"/>
              </w:numPr>
              <w:tabs>
                <w:tab w:val="left" w:pos="320"/>
              </w:tabs>
              <w:ind w:left="0" w:firstLine="0"/>
              <w:rPr>
                <w:rFonts w:ascii="Times New Roman" w:hAnsi="Times New Roman" w:cs="Times New Roman"/>
                <w:sz w:val="24"/>
                <w:szCs w:val="24"/>
              </w:rPr>
            </w:pPr>
            <w:r w:rsidRPr="0064286E">
              <w:rPr>
                <w:rFonts w:ascii="Times New Roman" w:hAnsi="Times New Roman" w:cs="Times New Roman"/>
                <w:sz w:val="24"/>
                <w:szCs w:val="24"/>
              </w:rPr>
              <w:t>Модест Петрович Мусоргский</w:t>
            </w:r>
          </w:p>
        </w:tc>
        <w:tc>
          <w:tcPr>
            <w:tcW w:w="993" w:type="dxa"/>
          </w:tcPr>
          <w:p w:rsidR="00887F0C" w:rsidRDefault="00887F0C" w:rsidP="000F59AC">
            <w:pPr>
              <w:rPr>
                <w:rFonts w:ascii="Times New Roman" w:hAnsi="Times New Roman" w:cs="Times New Roman"/>
                <w:sz w:val="24"/>
                <w:szCs w:val="24"/>
              </w:rPr>
            </w:pPr>
            <w:r>
              <w:rPr>
                <w:rFonts w:ascii="Times New Roman" w:hAnsi="Times New Roman" w:cs="Times New Roman"/>
                <w:sz w:val="24"/>
                <w:szCs w:val="24"/>
              </w:rPr>
              <w:t>1</w:t>
            </w:r>
          </w:p>
          <w:p w:rsidR="00887F0C" w:rsidRDefault="00887F0C" w:rsidP="000F59AC">
            <w:pPr>
              <w:rPr>
                <w:rFonts w:ascii="Times New Roman" w:hAnsi="Times New Roman" w:cs="Times New Roman"/>
                <w:sz w:val="24"/>
                <w:szCs w:val="24"/>
              </w:rPr>
            </w:pPr>
            <w:r>
              <w:rPr>
                <w:rFonts w:ascii="Times New Roman" w:hAnsi="Times New Roman" w:cs="Times New Roman"/>
                <w:sz w:val="24"/>
                <w:szCs w:val="24"/>
              </w:rPr>
              <w:t>2</w:t>
            </w:r>
          </w:p>
          <w:p w:rsidR="00887F0C" w:rsidRDefault="00887F0C" w:rsidP="000F59AC">
            <w:pPr>
              <w:rPr>
                <w:rFonts w:ascii="Times New Roman" w:hAnsi="Times New Roman" w:cs="Times New Roman"/>
                <w:sz w:val="24"/>
                <w:szCs w:val="24"/>
              </w:rPr>
            </w:pPr>
            <w:r>
              <w:rPr>
                <w:rFonts w:ascii="Times New Roman" w:hAnsi="Times New Roman" w:cs="Times New Roman"/>
                <w:sz w:val="24"/>
                <w:szCs w:val="24"/>
              </w:rPr>
              <w:t>2</w:t>
            </w:r>
          </w:p>
          <w:p w:rsidR="00887F0C" w:rsidRPr="00196668" w:rsidRDefault="00887F0C" w:rsidP="000F59AC">
            <w:pPr>
              <w:rPr>
                <w:rFonts w:ascii="Times New Roman" w:hAnsi="Times New Roman" w:cs="Times New Roman"/>
                <w:b/>
                <w:sz w:val="24"/>
                <w:szCs w:val="24"/>
              </w:rPr>
            </w:pPr>
            <w:r w:rsidRPr="00196668">
              <w:rPr>
                <w:rFonts w:ascii="Times New Roman" w:hAnsi="Times New Roman" w:cs="Times New Roman"/>
                <w:b/>
                <w:sz w:val="24"/>
                <w:szCs w:val="24"/>
              </w:rPr>
              <w:t>3</w:t>
            </w:r>
          </w:p>
        </w:tc>
        <w:tc>
          <w:tcPr>
            <w:tcW w:w="850" w:type="dxa"/>
            <w:vAlign w:val="center"/>
          </w:tcPr>
          <w:p w:rsidR="00887F0C" w:rsidRPr="00887F0C" w:rsidRDefault="00887F0C" w:rsidP="000F59AC">
            <w:pPr>
              <w:jc w:val="center"/>
              <w:rPr>
                <w:rFonts w:ascii="Times New Roman" w:hAnsi="Times New Roman" w:cs="Times New Roman"/>
                <w:b/>
                <w:sz w:val="24"/>
                <w:szCs w:val="24"/>
              </w:rPr>
            </w:pPr>
            <w:r w:rsidRPr="00887F0C">
              <w:rPr>
                <w:rFonts w:ascii="Times New Roman" w:hAnsi="Times New Roman" w:cs="Times New Roman"/>
                <w:b/>
                <w:sz w:val="24"/>
                <w:szCs w:val="24"/>
              </w:rPr>
              <w:t>3</w:t>
            </w:r>
          </w:p>
        </w:tc>
      </w:tr>
      <w:tr w:rsidR="00EA051F" w:rsidTr="000F59AC">
        <w:tc>
          <w:tcPr>
            <w:tcW w:w="396" w:type="dxa"/>
          </w:tcPr>
          <w:p w:rsidR="00EA051F" w:rsidRDefault="00EA051F" w:rsidP="00D71702">
            <w:pPr>
              <w:rPr>
                <w:rFonts w:ascii="Times New Roman" w:hAnsi="Times New Roman" w:cs="Times New Roman"/>
                <w:sz w:val="24"/>
                <w:szCs w:val="24"/>
              </w:rPr>
            </w:pPr>
            <w:r>
              <w:rPr>
                <w:rFonts w:ascii="Times New Roman" w:hAnsi="Times New Roman" w:cs="Times New Roman"/>
                <w:sz w:val="24"/>
                <w:szCs w:val="24"/>
              </w:rPr>
              <w:t>2.</w:t>
            </w:r>
          </w:p>
        </w:tc>
        <w:tc>
          <w:tcPr>
            <w:tcW w:w="3114" w:type="dxa"/>
          </w:tcPr>
          <w:p w:rsidR="00EA051F" w:rsidRDefault="00CC19FF" w:rsidP="00D71702">
            <w:pPr>
              <w:rPr>
                <w:rFonts w:ascii="Times New Roman" w:hAnsi="Times New Roman" w:cs="Times New Roman"/>
                <w:sz w:val="24"/>
                <w:szCs w:val="24"/>
              </w:rPr>
            </w:pPr>
            <w:r>
              <w:rPr>
                <w:rFonts w:ascii="Times New Roman" w:hAnsi="Times New Roman" w:cs="Times New Roman"/>
                <w:sz w:val="24"/>
                <w:szCs w:val="24"/>
              </w:rPr>
              <w:t xml:space="preserve">Укажите Ф.И.О. художника (см. </w:t>
            </w:r>
            <w:proofErr w:type="spellStart"/>
            <w:r>
              <w:rPr>
                <w:rFonts w:ascii="Times New Roman" w:hAnsi="Times New Roman" w:cs="Times New Roman"/>
                <w:sz w:val="24"/>
                <w:szCs w:val="24"/>
              </w:rPr>
              <w:t>илл</w:t>
            </w:r>
            <w:proofErr w:type="spellEnd"/>
            <w:r>
              <w:rPr>
                <w:rFonts w:ascii="Times New Roman" w:hAnsi="Times New Roman" w:cs="Times New Roman"/>
                <w:sz w:val="24"/>
                <w:szCs w:val="24"/>
              </w:rPr>
              <w:t>. № 1)</w:t>
            </w:r>
          </w:p>
        </w:tc>
        <w:tc>
          <w:tcPr>
            <w:tcW w:w="4536" w:type="dxa"/>
          </w:tcPr>
          <w:p w:rsidR="00EA051F" w:rsidRDefault="00EA051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Репин</w:t>
            </w:r>
          </w:p>
          <w:p w:rsidR="00EA051F" w:rsidRDefault="00EA051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И.Репин (Илья Репин)</w:t>
            </w:r>
          </w:p>
          <w:p w:rsidR="00EA051F" w:rsidRDefault="00EA051F" w:rsidP="00D71702">
            <w:pPr>
              <w:pStyle w:val="a3"/>
              <w:numPr>
                <w:ilvl w:val="0"/>
                <w:numId w:val="3"/>
              </w:numPr>
              <w:tabs>
                <w:tab w:val="left" w:pos="320"/>
              </w:tabs>
              <w:ind w:left="0" w:firstLine="0"/>
              <w:rPr>
                <w:rFonts w:ascii="Times New Roman" w:hAnsi="Times New Roman" w:cs="Times New Roman"/>
                <w:sz w:val="24"/>
                <w:szCs w:val="24"/>
              </w:rPr>
            </w:pPr>
            <w:r w:rsidRPr="0013181A">
              <w:rPr>
                <w:rFonts w:ascii="Times New Roman" w:hAnsi="Times New Roman" w:cs="Times New Roman"/>
                <w:sz w:val="24"/>
                <w:szCs w:val="24"/>
              </w:rPr>
              <w:t>И.Е.Репин</w:t>
            </w:r>
          </w:p>
          <w:p w:rsidR="00EA051F" w:rsidRDefault="00EA051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Илья Ефимович Репин</w:t>
            </w:r>
          </w:p>
        </w:tc>
        <w:tc>
          <w:tcPr>
            <w:tcW w:w="993" w:type="dxa"/>
          </w:tcPr>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1</w:t>
            </w:r>
          </w:p>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2</w:t>
            </w:r>
          </w:p>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3</w:t>
            </w:r>
          </w:p>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4</w:t>
            </w:r>
          </w:p>
        </w:tc>
        <w:tc>
          <w:tcPr>
            <w:tcW w:w="850" w:type="dxa"/>
            <w:vAlign w:val="center"/>
          </w:tcPr>
          <w:p w:rsidR="00EA051F" w:rsidRPr="00285091" w:rsidRDefault="00EA051F" w:rsidP="000F59AC">
            <w:pPr>
              <w:jc w:val="center"/>
              <w:rPr>
                <w:rFonts w:ascii="Times New Roman" w:hAnsi="Times New Roman" w:cs="Times New Roman"/>
                <w:b/>
                <w:sz w:val="24"/>
                <w:szCs w:val="24"/>
              </w:rPr>
            </w:pPr>
            <w:r w:rsidRPr="00285091">
              <w:rPr>
                <w:rFonts w:ascii="Times New Roman" w:hAnsi="Times New Roman" w:cs="Times New Roman"/>
                <w:b/>
                <w:sz w:val="24"/>
                <w:szCs w:val="24"/>
              </w:rPr>
              <w:t>4</w:t>
            </w:r>
          </w:p>
        </w:tc>
      </w:tr>
      <w:tr w:rsidR="00EA051F" w:rsidTr="000F59AC">
        <w:tc>
          <w:tcPr>
            <w:tcW w:w="396" w:type="dxa"/>
          </w:tcPr>
          <w:p w:rsidR="00EA051F" w:rsidRDefault="00EA051F" w:rsidP="00D71702">
            <w:pPr>
              <w:rPr>
                <w:rFonts w:ascii="Times New Roman" w:hAnsi="Times New Roman" w:cs="Times New Roman"/>
                <w:sz w:val="24"/>
                <w:szCs w:val="24"/>
              </w:rPr>
            </w:pPr>
            <w:r w:rsidRPr="0013181A">
              <w:rPr>
                <w:rFonts w:ascii="Times New Roman" w:hAnsi="Times New Roman" w:cs="Times New Roman"/>
                <w:sz w:val="24"/>
                <w:szCs w:val="24"/>
              </w:rPr>
              <w:t>3.</w:t>
            </w:r>
          </w:p>
        </w:tc>
        <w:tc>
          <w:tcPr>
            <w:tcW w:w="3114" w:type="dxa"/>
          </w:tcPr>
          <w:p w:rsidR="00251F5F" w:rsidRDefault="00251F5F" w:rsidP="00D71702">
            <w:pPr>
              <w:rPr>
                <w:rFonts w:ascii="Times New Roman" w:hAnsi="Times New Roman" w:cs="Times New Roman"/>
                <w:sz w:val="24"/>
                <w:szCs w:val="24"/>
              </w:rPr>
            </w:pPr>
            <w:r>
              <w:rPr>
                <w:rFonts w:ascii="Times New Roman" w:hAnsi="Times New Roman" w:cs="Times New Roman"/>
                <w:sz w:val="24"/>
                <w:szCs w:val="24"/>
              </w:rPr>
              <w:t xml:space="preserve">а) Укажите Ф.И.О., </w:t>
            </w:r>
            <w:r w:rsidRPr="0013181A">
              <w:rPr>
                <w:rFonts w:ascii="Times New Roman" w:hAnsi="Times New Roman" w:cs="Times New Roman"/>
                <w:sz w:val="24"/>
                <w:szCs w:val="24"/>
              </w:rPr>
              <w:t>изображен</w:t>
            </w:r>
            <w:r>
              <w:rPr>
                <w:rFonts w:ascii="Times New Roman" w:hAnsi="Times New Roman" w:cs="Times New Roman"/>
                <w:sz w:val="24"/>
                <w:szCs w:val="24"/>
              </w:rPr>
              <w:t>ного</w:t>
            </w:r>
            <w:r w:rsidRPr="0013181A">
              <w:rPr>
                <w:rFonts w:ascii="Times New Roman" w:hAnsi="Times New Roman" w:cs="Times New Roman"/>
                <w:sz w:val="24"/>
                <w:szCs w:val="24"/>
              </w:rPr>
              <w:t xml:space="preserve"> на </w:t>
            </w:r>
            <w:r>
              <w:rPr>
                <w:rFonts w:ascii="Times New Roman" w:hAnsi="Times New Roman" w:cs="Times New Roman"/>
                <w:sz w:val="24"/>
                <w:szCs w:val="24"/>
              </w:rPr>
              <w:t xml:space="preserve">втором </w:t>
            </w:r>
            <w:r w:rsidRPr="0013181A">
              <w:rPr>
                <w:rFonts w:ascii="Times New Roman" w:hAnsi="Times New Roman" w:cs="Times New Roman"/>
                <w:sz w:val="24"/>
                <w:szCs w:val="24"/>
              </w:rPr>
              <w:t>портрете</w:t>
            </w:r>
            <w:r>
              <w:rPr>
                <w:rFonts w:ascii="Times New Roman" w:hAnsi="Times New Roman" w:cs="Times New Roman"/>
                <w:sz w:val="24"/>
                <w:szCs w:val="24"/>
              </w:rPr>
              <w:t xml:space="preserve"> (см. </w:t>
            </w:r>
            <w:proofErr w:type="spellStart"/>
            <w:r>
              <w:rPr>
                <w:rFonts w:ascii="Times New Roman" w:hAnsi="Times New Roman" w:cs="Times New Roman"/>
                <w:sz w:val="24"/>
                <w:szCs w:val="24"/>
              </w:rPr>
              <w:t>илл</w:t>
            </w:r>
            <w:proofErr w:type="spellEnd"/>
            <w:r>
              <w:rPr>
                <w:rFonts w:ascii="Times New Roman" w:hAnsi="Times New Roman" w:cs="Times New Roman"/>
                <w:sz w:val="24"/>
                <w:szCs w:val="24"/>
              </w:rPr>
              <w:t>. № 2)</w:t>
            </w:r>
          </w:p>
          <w:p w:rsidR="00251F5F" w:rsidRDefault="00251F5F" w:rsidP="00D71702">
            <w:pPr>
              <w:rPr>
                <w:rFonts w:ascii="Times New Roman" w:hAnsi="Times New Roman" w:cs="Times New Roman"/>
                <w:sz w:val="24"/>
                <w:szCs w:val="24"/>
              </w:rPr>
            </w:pPr>
          </w:p>
          <w:p w:rsidR="00EA051F" w:rsidRDefault="00251F5F" w:rsidP="00D71702">
            <w:pPr>
              <w:pStyle w:val="a3"/>
              <w:tabs>
                <w:tab w:val="left" w:pos="320"/>
              </w:tabs>
              <w:ind w:left="0"/>
              <w:rPr>
                <w:rFonts w:ascii="Times New Roman" w:hAnsi="Times New Roman" w:cs="Times New Roman"/>
                <w:sz w:val="24"/>
                <w:szCs w:val="24"/>
              </w:rPr>
            </w:pPr>
            <w:r>
              <w:rPr>
                <w:rFonts w:ascii="Times New Roman" w:hAnsi="Times New Roman" w:cs="Times New Roman"/>
                <w:sz w:val="24"/>
                <w:szCs w:val="24"/>
              </w:rPr>
              <w:t xml:space="preserve">б) </w:t>
            </w:r>
            <w:r w:rsidR="00EA051F" w:rsidRPr="0013181A">
              <w:rPr>
                <w:rFonts w:ascii="Times New Roman" w:hAnsi="Times New Roman" w:cs="Times New Roman"/>
                <w:sz w:val="24"/>
                <w:szCs w:val="24"/>
              </w:rPr>
              <w:t xml:space="preserve">Какое произведение автора, изображенного на </w:t>
            </w:r>
            <w:r w:rsidR="00EA051F">
              <w:rPr>
                <w:rFonts w:ascii="Times New Roman" w:hAnsi="Times New Roman" w:cs="Times New Roman"/>
                <w:sz w:val="24"/>
                <w:szCs w:val="24"/>
              </w:rPr>
              <w:t xml:space="preserve">втором </w:t>
            </w:r>
            <w:r w:rsidR="00EA051F" w:rsidRPr="0013181A">
              <w:rPr>
                <w:rFonts w:ascii="Times New Roman" w:hAnsi="Times New Roman" w:cs="Times New Roman"/>
                <w:sz w:val="24"/>
                <w:szCs w:val="24"/>
              </w:rPr>
              <w:t>портрете</w:t>
            </w:r>
            <w:r w:rsidR="00EA051F">
              <w:rPr>
                <w:rFonts w:ascii="Times New Roman" w:hAnsi="Times New Roman" w:cs="Times New Roman"/>
                <w:sz w:val="24"/>
                <w:szCs w:val="24"/>
              </w:rPr>
              <w:t xml:space="preserve"> (</w:t>
            </w:r>
            <w:r>
              <w:rPr>
                <w:rFonts w:ascii="Times New Roman" w:hAnsi="Times New Roman" w:cs="Times New Roman"/>
                <w:sz w:val="24"/>
                <w:szCs w:val="24"/>
              </w:rPr>
              <w:t xml:space="preserve">см. </w:t>
            </w:r>
            <w:proofErr w:type="spellStart"/>
            <w:r>
              <w:rPr>
                <w:rFonts w:ascii="Times New Roman" w:hAnsi="Times New Roman" w:cs="Times New Roman"/>
                <w:sz w:val="24"/>
                <w:szCs w:val="24"/>
              </w:rPr>
              <w:t>илл</w:t>
            </w:r>
            <w:proofErr w:type="spellEnd"/>
            <w:r>
              <w:rPr>
                <w:rFonts w:ascii="Times New Roman" w:hAnsi="Times New Roman" w:cs="Times New Roman"/>
                <w:sz w:val="24"/>
                <w:szCs w:val="24"/>
              </w:rPr>
              <w:t>. № 2)</w:t>
            </w:r>
            <w:r w:rsidR="00EA051F" w:rsidRPr="0013181A">
              <w:rPr>
                <w:rFonts w:ascii="Times New Roman" w:hAnsi="Times New Roman" w:cs="Times New Roman"/>
                <w:sz w:val="24"/>
                <w:szCs w:val="24"/>
              </w:rPr>
              <w:t xml:space="preserve">, </w:t>
            </w:r>
            <w:r w:rsidR="00565122">
              <w:rPr>
                <w:rFonts w:ascii="Times New Roman" w:hAnsi="Times New Roman" w:cs="Times New Roman"/>
                <w:sz w:val="24"/>
                <w:szCs w:val="24"/>
              </w:rPr>
              <w:t xml:space="preserve">легло в основу либретто музыкального произведенияавтором которого является композитор, изображенный на первом портрете (см. </w:t>
            </w:r>
            <w:proofErr w:type="spellStart"/>
            <w:r w:rsidR="00565122">
              <w:rPr>
                <w:rFonts w:ascii="Times New Roman" w:hAnsi="Times New Roman" w:cs="Times New Roman"/>
                <w:sz w:val="24"/>
                <w:szCs w:val="24"/>
              </w:rPr>
              <w:t>илл</w:t>
            </w:r>
            <w:proofErr w:type="spellEnd"/>
            <w:r w:rsidR="00565122">
              <w:rPr>
                <w:rFonts w:ascii="Times New Roman" w:hAnsi="Times New Roman" w:cs="Times New Roman"/>
                <w:sz w:val="24"/>
                <w:szCs w:val="24"/>
              </w:rPr>
              <w:t>. № 1)</w:t>
            </w:r>
          </w:p>
        </w:tc>
        <w:tc>
          <w:tcPr>
            <w:tcW w:w="4536" w:type="dxa"/>
          </w:tcPr>
          <w:p w:rsidR="00251F5F" w:rsidRDefault="00251F5F" w:rsidP="00D71702">
            <w:pPr>
              <w:pStyle w:val="a3"/>
              <w:tabs>
                <w:tab w:val="left" w:pos="320"/>
              </w:tabs>
              <w:ind w:left="0"/>
              <w:rPr>
                <w:rFonts w:ascii="Times New Roman" w:hAnsi="Times New Roman" w:cs="Times New Roman"/>
                <w:sz w:val="24"/>
                <w:szCs w:val="24"/>
              </w:rPr>
            </w:pPr>
            <w:r>
              <w:rPr>
                <w:rFonts w:ascii="Times New Roman" w:hAnsi="Times New Roman" w:cs="Times New Roman"/>
                <w:sz w:val="24"/>
                <w:szCs w:val="24"/>
              </w:rPr>
              <w:t>а)</w:t>
            </w:r>
          </w:p>
          <w:p w:rsidR="00251F5F" w:rsidRDefault="00251F5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Пушкин (А.С.Пушкин)</w:t>
            </w:r>
          </w:p>
          <w:p w:rsidR="00251F5F" w:rsidRDefault="00251F5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Александр Сергеевич Пушкин</w:t>
            </w:r>
          </w:p>
          <w:p w:rsidR="00251F5F" w:rsidRDefault="00251F5F" w:rsidP="00D71702">
            <w:pPr>
              <w:pStyle w:val="a3"/>
              <w:tabs>
                <w:tab w:val="left" w:pos="320"/>
              </w:tabs>
              <w:ind w:left="0"/>
              <w:rPr>
                <w:rFonts w:ascii="Times New Roman" w:hAnsi="Times New Roman" w:cs="Times New Roman"/>
                <w:sz w:val="24"/>
                <w:szCs w:val="24"/>
              </w:rPr>
            </w:pPr>
            <w:r>
              <w:rPr>
                <w:rFonts w:ascii="Times New Roman" w:hAnsi="Times New Roman" w:cs="Times New Roman"/>
                <w:sz w:val="24"/>
                <w:szCs w:val="24"/>
              </w:rPr>
              <w:t>б)</w:t>
            </w:r>
          </w:p>
          <w:p w:rsidR="00EA051F" w:rsidRDefault="00EA051F"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«Борис Годунов»</w:t>
            </w:r>
          </w:p>
          <w:p w:rsidR="00D836E1" w:rsidRPr="00251F5F" w:rsidRDefault="00EA051F" w:rsidP="00D71702">
            <w:pPr>
              <w:pStyle w:val="a3"/>
              <w:numPr>
                <w:ilvl w:val="0"/>
                <w:numId w:val="3"/>
              </w:numPr>
              <w:tabs>
                <w:tab w:val="left" w:pos="320"/>
              </w:tabs>
              <w:ind w:left="0" w:firstLine="0"/>
              <w:rPr>
                <w:rFonts w:ascii="Times New Roman" w:hAnsi="Times New Roman" w:cs="Times New Roman"/>
                <w:sz w:val="24"/>
                <w:szCs w:val="24"/>
              </w:rPr>
            </w:pPr>
            <w:r w:rsidRPr="00251F5F">
              <w:rPr>
                <w:rFonts w:ascii="Times New Roman" w:hAnsi="Times New Roman" w:cs="Times New Roman"/>
                <w:sz w:val="24"/>
                <w:szCs w:val="24"/>
              </w:rPr>
              <w:t>Трагедия «Борис Годунов»</w:t>
            </w:r>
          </w:p>
          <w:p w:rsidR="00EA051F" w:rsidRDefault="00EA051F" w:rsidP="00D71702">
            <w:pPr>
              <w:rPr>
                <w:rFonts w:ascii="Times New Roman" w:hAnsi="Times New Roman" w:cs="Times New Roman"/>
                <w:sz w:val="24"/>
                <w:szCs w:val="24"/>
              </w:rPr>
            </w:pPr>
          </w:p>
          <w:p w:rsidR="00EA051F" w:rsidRDefault="00EA051F" w:rsidP="00D71702">
            <w:pPr>
              <w:rPr>
                <w:rFonts w:ascii="Times New Roman" w:hAnsi="Times New Roman" w:cs="Times New Roman"/>
                <w:sz w:val="24"/>
                <w:szCs w:val="24"/>
              </w:rPr>
            </w:pPr>
          </w:p>
        </w:tc>
        <w:tc>
          <w:tcPr>
            <w:tcW w:w="993" w:type="dxa"/>
          </w:tcPr>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1</w:t>
            </w:r>
          </w:p>
          <w:p w:rsidR="00EA051F" w:rsidRPr="00887F0C" w:rsidRDefault="00EA051F" w:rsidP="000F59AC">
            <w:pPr>
              <w:rPr>
                <w:rFonts w:ascii="Times New Roman" w:hAnsi="Times New Roman" w:cs="Times New Roman"/>
                <w:b/>
                <w:sz w:val="24"/>
                <w:szCs w:val="24"/>
              </w:rPr>
            </w:pPr>
            <w:r w:rsidRPr="00887F0C">
              <w:rPr>
                <w:rFonts w:ascii="Times New Roman" w:hAnsi="Times New Roman" w:cs="Times New Roman"/>
                <w:b/>
                <w:sz w:val="24"/>
                <w:szCs w:val="24"/>
              </w:rPr>
              <w:t>2</w:t>
            </w:r>
          </w:p>
          <w:p w:rsidR="00D836E1" w:rsidRDefault="00D836E1" w:rsidP="000F59AC">
            <w:pPr>
              <w:rPr>
                <w:rFonts w:ascii="Times New Roman" w:hAnsi="Times New Roman" w:cs="Times New Roman"/>
                <w:sz w:val="24"/>
                <w:szCs w:val="24"/>
              </w:rPr>
            </w:pPr>
          </w:p>
          <w:p w:rsidR="00D836E1" w:rsidRDefault="00D836E1" w:rsidP="000F59AC">
            <w:pPr>
              <w:rPr>
                <w:rFonts w:ascii="Times New Roman" w:hAnsi="Times New Roman" w:cs="Times New Roman"/>
                <w:sz w:val="24"/>
                <w:szCs w:val="24"/>
              </w:rPr>
            </w:pPr>
          </w:p>
          <w:p w:rsidR="00D836E1" w:rsidRDefault="00D836E1" w:rsidP="000F59AC">
            <w:pPr>
              <w:rPr>
                <w:rFonts w:ascii="Times New Roman" w:hAnsi="Times New Roman" w:cs="Times New Roman"/>
                <w:sz w:val="24"/>
                <w:szCs w:val="24"/>
              </w:rPr>
            </w:pPr>
          </w:p>
          <w:p w:rsidR="00251F5F" w:rsidRDefault="00251F5F" w:rsidP="000F59AC">
            <w:pPr>
              <w:rPr>
                <w:rFonts w:ascii="Times New Roman" w:hAnsi="Times New Roman" w:cs="Times New Roman"/>
                <w:sz w:val="24"/>
                <w:szCs w:val="24"/>
              </w:rPr>
            </w:pPr>
            <w:r>
              <w:rPr>
                <w:rFonts w:ascii="Times New Roman" w:hAnsi="Times New Roman" w:cs="Times New Roman"/>
                <w:sz w:val="24"/>
                <w:szCs w:val="24"/>
              </w:rPr>
              <w:t>1</w:t>
            </w:r>
          </w:p>
          <w:p w:rsidR="00251F5F" w:rsidRPr="00887F0C" w:rsidRDefault="00251F5F" w:rsidP="000F59AC">
            <w:pPr>
              <w:rPr>
                <w:rFonts w:ascii="Times New Roman" w:hAnsi="Times New Roman" w:cs="Times New Roman"/>
                <w:b/>
                <w:sz w:val="24"/>
                <w:szCs w:val="24"/>
              </w:rPr>
            </w:pPr>
            <w:r w:rsidRPr="00887F0C">
              <w:rPr>
                <w:rFonts w:ascii="Times New Roman" w:hAnsi="Times New Roman" w:cs="Times New Roman"/>
                <w:b/>
                <w:sz w:val="24"/>
                <w:szCs w:val="24"/>
              </w:rPr>
              <w:t>2</w:t>
            </w:r>
          </w:p>
          <w:p w:rsidR="00EA051F" w:rsidRPr="00887F0C" w:rsidRDefault="00EA051F" w:rsidP="000F59AC">
            <w:pPr>
              <w:rPr>
                <w:rFonts w:ascii="Times New Roman" w:hAnsi="Times New Roman" w:cs="Times New Roman"/>
                <w:b/>
                <w:sz w:val="24"/>
                <w:szCs w:val="24"/>
              </w:rPr>
            </w:pPr>
          </w:p>
        </w:tc>
        <w:tc>
          <w:tcPr>
            <w:tcW w:w="850" w:type="dxa"/>
            <w:vAlign w:val="center"/>
          </w:tcPr>
          <w:p w:rsidR="00EA051F" w:rsidRPr="00887F0C" w:rsidRDefault="00251F5F" w:rsidP="000F59AC">
            <w:pPr>
              <w:jc w:val="center"/>
              <w:rPr>
                <w:rFonts w:ascii="Times New Roman" w:hAnsi="Times New Roman" w:cs="Times New Roman"/>
                <w:b/>
                <w:sz w:val="24"/>
                <w:szCs w:val="24"/>
              </w:rPr>
            </w:pPr>
            <w:r>
              <w:rPr>
                <w:rFonts w:ascii="Times New Roman" w:hAnsi="Times New Roman" w:cs="Times New Roman"/>
                <w:b/>
                <w:sz w:val="24"/>
                <w:szCs w:val="24"/>
              </w:rPr>
              <w:t>4</w:t>
            </w:r>
          </w:p>
        </w:tc>
      </w:tr>
      <w:tr w:rsidR="00EA051F" w:rsidTr="000F59AC">
        <w:tc>
          <w:tcPr>
            <w:tcW w:w="396" w:type="dxa"/>
          </w:tcPr>
          <w:p w:rsidR="00EA051F" w:rsidRDefault="00EA051F" w:rsidP="00D71702">
            <w:pPr>
              <w:rPr>
                <w:rFonts w:ascii="Times New Roman" w:hAnsi="Times New Roman" w:cs="Times New Roman"/>
                <w:sz w:val="24"/>
                <w:szCs w:val="24"/>
              </w:rPr>
            </w:pPr>
            <w:r>
              <w:rPr>
                <w:rFonts w:ascii="Times New Roman" w:hAnsi="Times New Roman" w:cs="Times New Roman"/>
                <w:sz w:val="24"/>
                <w:szCs w:val="24"/>
              </w:rPr>
              <w:t>4.</w:t>
            </w:r>
          </w:p>
        </w:tc>
        <w:tc>
          <w:tcPr>
            <w:tcW w:w="3114" w:type="dxa"/>
          </w:tcPr>
          <w:p w:rsidR="00EA051F" w:rsidRDefault="00EA051F" w:rsidP="00D71702">
            <w:pPr>
              <w:rPr>
                <w:rFonts w:ascii="Times New Roman" w:hAnsi="Times New Roman" w:cs="Times New Roman"/>
                <w:sz w:val="24"/>
                <w:szCs w:val="24"/>
              </w:rPr>
            </w:pPr>
            <w:r>
              <w:rPr>
                <w:rFonts w:ascii="Times New Roman" w:hAnsi="Times New Roman" w:cs="Times New Roman"/>
                <w:sz w:val="24"/>
                <w:szCs w:val="24"/>
              </w:rPr>
              <w:t xml:space="preserve">Укажите </w:t>
            </w:r>
            <w:r w:rsidRPr="00955F0A">
              <w:rPr>
                <w:rFonts w:ascii="Times New Roman" w:hAnsi="Times New Roman" w:cs="Times New Roman"/>
                <w:b/>
                <w:sz w:val="24"/>
                <w:szCs w:val="24"/>
              </w:rPr>
              <w:t>название</w:t>
            </w:r>
            <w:r>
              <w:rPr>
                <w:rFonts w:ascii="Times New Roman" w:hAnsi="Times New Roman" w:cs="Times New Roman"/>
                <w:b/>
                <w:sz w:val="24"/>
                <w:szCs w:val="24"/>
              </w:rPr>
              <w:t xml:space="preserve"> и</w:t>
            </w:r>
            <w:r w:rsidRPr="00955F0A">
              <w:rPr>
                <w:rFonts w:ascii="Times New Roman" w:hAnsi="Times New Roman" w:cs="Times New Roman"/>
                <w:b/>
                <w:sz w:val="24"/>
                <w:szCs w:val="24"/>
              </w:rPr>
              <w:t xml:space="preserve"> жанр музыкального произведения</w:t>
            </w:r>
            <w:r>
              <w:rPr>
                <w:rFonts w:ascii="Times New Roman" w:hAnsi="Times New Roman" w:cs="Times New Roman"/>
                <w:b/>
                <w:sz w:val="24"/>
                <w:szCs w:val="24"/>
              </w:rPr>
              <w:t>,</w:t>
            </w:r>
            <w:r>
              <w:rPr>
                <w:rFonts w:ascii="Times New Roman" w:hAnsi="Times New Roman" w:cs="Times New Roman"/>
                <w:sz w:val="24"/>
                <w:szCs w:val="24"/>
              </w:rPr>
              <w:t xml:space="preserve"> авторы которого изображены на первом и втором портретах</w:t>
            </w:r>
          </w:p>
        </w:tc>
        <w:tc>
          <w:tcPr>
            <w:tcW w:w="4536" w:type="dxa"/>
          </w:tcPr>
          <w:p w:rsidR="0064286E" w:rsidRDefault="0064286E"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«Борис Годунов»</w:t>
            </w:r>
          </w:p>
          <w:p w:rsidR="0064286E" w:rsidRDefault="0064286E"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Опера «Борис Годунов»</w:t>
            </w:r>
          </w:p>
          <w:p w:rsidR="00EA051F" w:rsidRDefault="0064286E"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t xml:space="preserve"> Опера,</w:t>
            </w:r>
            <w:r w:rsidRPr="0064286E">
              <w:rPr>
                <w:rFonts w:ascii="Times New Roman" w:hAnsi="Times New Roman" w:cs="Times New Roman"/>
                <w:sz w:val="24"/>
                <w:szCs w:val="24"/>
              </w:rPr>
              <w:t xml:space="preserve"> народная музыкальная драма </w:t>
            </w:r>
            <w:r>
              <w:rPr>
                <w:rFonts w:ascii="Times New Roman" w:hAnsi="Times New Roman" w:cs="Times New Roman"/>
                <w:sz w:val="24"/>
                <w:szCs w:val="24"/>
              </w:rPr>
              <w:t>«Борис Годунов»</w:t>
            </w:r>
          </w:p>
        </w:tc>
        <w:tc>
          <w:tcPr>
            <w:tcW w:w="993" w:type="dxa"/>
          </w:tcPr>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1</w:t>
            </w:r>
          </w:p>
          <w:p w:rsidR="00EA051F" w:rsidRDefault="00EA051F" w:rsidP="000F59AC">
            <w:pPr>
              <w:rPr>
                <w:rFonts w:ascii="Times New Roman" w:hAnsi="Times New Roman" w:cs="Times New Roman"/>
                <w:sz w:val="24"/>
                <w:szCs w:val="24"/>
              </w:rPr>
            </w:pPr>
            <w:r>
              <w:rPr>
                <w:rFonts w:ascii="Times New Roman" w:hAnsi="Times New Roman" w:cs="Times New Roman"/>
                <w:sz w:val="24"/>
                <w:szCs w:val="24"/>
              </w:rPr>
              <w:t>2</w:t>
            </w:r>
          </w:p>
          <w:p w:rsidR="00EA051F" w:rsidRPr="00196668" w:rsidRDefault="00EA051F" w:rsidP="000F59AC">
            <w:pPr>
              <w:rPr>
                <w:rFonts w:ascii="Times New Roman" w:hAnsi="Times New Roman" w:cs="Times New Roman"/>
                <w:b/>
                <w:sz w:val="24"/>
                <w:szCs w:val="24"/>
              </w:rPr>
            </w:pPr>
            <w:r w:rsidRPr="00196668">
              <w:rPr>
                <w:rFonts w:ascii="Times New Roman" w:hAnsi="Times New Roman" w:cs="Times New Roman"/>
                <w:b/>
                <w:sz w:val="24"/>
                <w:szCs w:val="24"/>
              </w:rPr>
              <w:t>3</w:t>
            </w:r>
          </w:p>
          <w:p w:rsidR="00EA051F" w:rsidRDefault="00EA051F" w:rsidP="000F59AC">
            <w:pPr>
              <w:rPr>
                <w:rFonts w:ascii="Times New Roman" w:hAnsi="Times New Roman" w:cs="Times New Roman"/>
                <w:sz w:val="24"/>
                <w:szCs w:val="24"/>
              </w:rPr>
            </w:pPr>
          </w:p>
        </w:tc>
        <w:tc>
          <w:tcPr>
            <w:tcW w:w="850" w:type="dxa"/>
            <w:vAlign w:val="center"/>
          </w:tcPr>
          <w:p w:rsidR="00EA051F" w:rsidRPr="00887F0C" w:rsidRDefault="00EA051F" w:rsidP="000F59AC">
            <w:pPr>
              <w:jc w:val="center"/>
              <w:rPr>
                <w:rFonts w:ascii="Times New Roman" w:hAnsi="Times New Roman" w:cs="Times New Roman"/>
                <w:b/>
                <w:sz w:val="24"/>
                <w:szCs w:val="24"/>
              </w:rPr>
            </w:pPr>
            <w:r w:rsidRPr="00887F0C">
              <w:rPr>
                <w:rFonts w:ascii="Times New Roman" w:hAnsi="Times New Roman" w:cs="Times New Roman"/>
                <w:b/>
                <w:sz w:val="24"/>
                <w:szCs w:val="24"/>
              </w:rPr>
              <w:t>3</w:t>
            </w:r>
          </w:p>
        </w:tc>
      </w:tr>
      <w:tr w:rsidR="00EA051F" w:rsidTr="000F59AC">
        <w:tc>
          <w:tcPr>
            <w:tcW w:w="396" w:type="dxa"/>
          </w:tcPr>
          <w:p w:rsidR="00EA051F" w:rsidRDefault="00EA051F" w:rsidP="00D71702">
            <w:pPr>
              <w:rPr>
                <w:rFonts w:ascii="Times New Roman" w:hAnsi="Times New Roman" w:cs="Times New Roman"/>
                <w:sz w:val="24"/>
                <w:szCs w:val="24"/>
              </w:rPr>
            </w:pPr>
            <w:r>
              <w:rPr>
                <w:rFonts w:ascii="Times New Roman" w:hAnsi="Times New Roman" w:cs="Times New Roman"/>
                <w:sz w:val="24"/>
                <w:szCs w:val="24"/>
              </w:rPr>
              <w:t>5.</w:t>
            </w:r>
          </w:p>
        </w:tc>
        <w:tc>
          <w:tcPr>
            <w:tcW w:w="3114" w:type="dxa"/>
          </w:tcPr>
          <w:p w:rsidR="0064286E" w:rsidRDefault="0064286E" w:rsidP="00D71702">
            <w:pPr>
              <w:rPr>
                <w:rFonts w:ascii="Times New Roman" w:hAnsi="Times New Roman" w:cs="Times New Roman"/>
                <w:sz w:val="24"/>
                <w:szCs w:val="24"/>
              </w:rPr>
            </w:pPr>
            <w:r>
              <w:rPr>
                <w:rFonts w:ascii="Times New Roman" w:hAnsi="Times New Roman" w:cs="Times New Roman"/>
                <w:sz w:val="24"/>
                <w:szCs w:val="24"/>
              </w:rPr>
              <w:t>Какому</w:t>
            </w:r>
            <w:r w:rsidR="00EA051F">
              <w:rPr>
                <w:rFonts w:ascii="Times New Roman" w:hAnsi="Times New Roman" w:cs="Times New Roman"/>
                <w:sz w:val="24"/>
                <w:szCs w:val="24"/>
              </w:rPr>
              <w:t xml:space="preserve"> </w:t>
            </w:r>
            <w:r w:rsidR="00EA051F">
              <w:rPr>
                <w:rFonts w:ascii="Times New Roman" w:hAnsi="Times New Roman" w:cs="Times New Roman"/>
                <w:sz w:val="24"/>
                <w:szCs w:val="24"/>
              </w:rPr>
              <w:lastRenderedPageBreak/>
              <w:t>геро</w:t>
            </w:r>
            <w:r>
              <w:rPr>
                <w:rFonts w:ascii="Times New Roman" w:hAnsi="Times New Roman" w:cs="Times New Roman"/>
                <w:sz w:val="24"/>
                <w:szCs w:val="24"/>
              </w:rPr>
              <w:t>ю</w:t>
            </w:r>
            <w:r w:rsidR="00EA051F">
              <w:rPr>
                <w:rFonts w:ascii="Times New Roman" w:hAnsi="Times New Roman" w:cs="Times New Roman"/>
                <w:sz w:val="24"/>
                <w:szCs w:val="24"/>
              </w:rPr>
              <w:t xml:space="preserve">определенного Вами произведения </w:t>
            </w:r>
            <w:r>
              <w:rPr>
                <w:rFonts w:ascii="Times New Roman" w:hAnsi="Times New Roman" w:cs="Times New Roman"/>
                <w:sz w:val="24"/>
                <w:szCs w:val="24"/>
              </w:rPr>
              <w:t>принадлежат</w:t>
            </w:r>
            <w:r w:rsidR="00EA051F">
              <w:rPr>
                <w:rFonts w:ascii="Times New Roman" w:hAnsi="Times New Roman" w:cs="Times New Roman"/>
                <w:sz w:val="24"/>
                <w:szCs w:val="24"/>
              </w:rPr>
              <w:t xml:space="preserve"> строк</w:t>
            </w:r>
            <w:r>
              <w:rPr>
                <w:rFonts w:ascii="Times New Roman" w:hAnsi="Times New Roman" w:cs="Times New Roman"/>
                <w:sz w:val="24"/>
                <w:szCs w:val="24"/>
              </w:rPr>
              <w:t>и</w:t>
            </w:r>
            <w:r w:rsidR="00EA051F">
              <w:rPr>
                <w:rFonts w:ascii="Times New Roman" w:hAnsi="Times New Roman" w:cs="Times New Roman"/>
                <w:sz w:val="24"/>
                <w:szCs w:val="24"/>
              </w:rPr>
              <w:t>:</w:t>
            </w:r>
          </w:p>
          <w:p w:rsidR="00EA051F" w:rsidRPr="0064286E" w:rsidRDefault="0064286E" w:rsidP="00D71702">
            <w:pPr>
              <w:rPr>
                <w:rFonts w:ascii="Times New Roman" w:hAnsi="Times New Roman" w:cs="Times New Roman"/>
                <w:i/>
                <w:sz w:val="20"/>
                <w:szCs w:val="20"/>
              </w:rPr>
            </w:pPr>
            <w:r>
              <w:rPr>
                <w:rFonts w:ascii="Times New Roman" w:hAnsi="Times New Roman" w:cs="Times New Roman"/>
                <w:sz w:val="24"/>
                <w:szCs w:val="24"/>
              </w:rPr>
              <w:t>«</w:t>
            </w:r>
            <w:r w:rsidRPr="0064286E">
              <w:rPr>
                <w:rFonts w:ascii="Times New Roman" w:hAnsi="Times New Roman" w:cs="Times New Roman"/>
                <w:i/>
                <w:sz w:val="20"/>
                <w:szCs w:val="20"/>
              </w:rPr>
              <w:t>Еще одно, последнее сказанье </w:t>
            </w:r>
            <w:r>
              <w:rPr>
                <w:rFonts w:ascii="Times New Roman" w:hAnsi="Times New Roman" w:cs="Times New Roman"/>
                <w:i/>
                <w:sz w:val="20"/>
                <w:szCs w:val="20"/>
              </w:rPr>
              <w:t>-</w:t>
            </w:r>
            <w:r w:rsidRPr="0064286E">
              <w:rPr>
                <w:rFonts w:ascii="Times New Roman" w:hAnsi="Times New Roman" w:cs="Times New Roman"/>
                <w:i/>
                <w:sz w:val="20"/>
                <w:szCs w:val="20"/>
              </w:rPr>
              <w:br w:type="textWrapping" w:clear="all"/>
              <w:t>И летопись окончена моя,</w:t>
            </w:r>
            <w:r w:rsidRPr="0064286E">
              <w:rPr>
                <w:rFonts w:ascii="Times New Roman" w:hAnsi="Times New Roman" w:cs="Times New Roman"/>
                <w:i/>
                <w:sz w:val="20"/>
                <w:szCs w:val="20"/>
              </w:rPr>
              <w:br w:type="textWrapping" w:clear="all"/>
              <w:t>Исполнен долг, завещанный от бога</w:t>
            </w:r>
            <w:r w:rsidRPr="0064286E">
              <w:rPr>
                <w:rFonts w:ascii="Times New Roman" w:hAnsi="Times New Roman" w:cs="Times New Roman"/>
                <w:i/>
                <w:sz w:val="20"/>
                <w:szCs w:val="20"/>
              </w:rPr>
              <w:br w:type="textWrapping" w:clear="all"/>
              <w:t>Мне, грешному. Недаром многих лет</w:t>
            </w:r>
            <w:r w:rsidRPr="0064286E">
              <w:rPr>
                <w:rFonts w:ascii="Times New Roman" w:hAnsi="Times New Roman" w:cs="Times New Roman"/>
                <w:i/>
                <w:sz w:val="20"/>
                <w:szCs w:val="20"/>
              </w:rPr>
              <w:br w:type="textWrapping" w:clear="all"/>
              <w:t>Свидетелем господь меня поставил</w:t>
            </w:r>
            <w:proofErr w:type="gramStart"/>
            <w:r w:rsidRPr="0064286E">
              <w:rPr>
                <w:rFonts w:ascii="Times New Roman" w:hAnsi="Times New Roman" w:cs="Times New Roman"/>
                <w:i/>
                <w:sz w:val="20"/>
                <w:szCs w:val="20"/>
              </w:rPr>
              <w:br w:type="textWrapping" w:clear="all"/>
              <w:t>И</w:t>
            </w:r>
            <w:proofErr w:type="gramEnd"/>
            <w:r w:rsidRPr="0064286E">
              <w:rPr>
                <w:rFonts w:ascii="Times New Roman" w:hAnsi="Times New Roman" w:cs="Times New Roman"/>
                <w:i/>
                <w:sz w:val="20"/>
                <w:szCs w:val="20"/>
              </w:rPr>
              <w:t xml:space="preserve"> книжному искусству вразумил</w:t>
            </w:r>
            <w:r>
              <w:rPr>
                <w:rFonts w:ascii="Times New Roman" w:hAnsi="Times New Roman" w:cs="Times New Roman"/>
                <w:i/>
                <w:sz w:val="20"/>
                <w:szCs w:val="20"/>
              </w:rPr>
              <w:t>»</w:t>
            </w:r>
          </w:p>
        </w:tc>
        <w:tc>
          <w:tcPr>
            <w:tcW w:w="4536" w:type="dxa"/>
          </w:tcPr>
          <w:p w:rsidR="00EA051F" w:rsidRDefault="0064286E"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lastRenderedPageBreak/>
              <w:t>Пимен</w:t>
            </w:r>
          </w:p>
          <w:p w:rsidR="0064286E" w:rsidRDefault="0064286E" w:rsidP="00D71702">
            <w:pPr>
              <w:pStyle w:val="a3"/>
              <w:numPr>
                <w:ilvl w:val="0"/>
                <w:numId w:val="3"/>
              </w:numPr>
              <w:tabs>
                <w:tab w:val="left" w:pos="320"/>
              </w:tabs>
              <w:ind w:left="0" w:firstLine="0"/>
              <w:rPr>
                <w:rFonts w:ascii="Times New Roman" w:hAnsi="Times New Roman" w:cs="Times New Roman"/>
                <w:sz w:val="24"/>
                <w:szCs w:val="24"/>
              </w:rPr>
            </w:pPr>
            <w:r>
              <w:rPr>
                <w:rFonts w:ascii="Times New Roman" w:hAnsi="Times New Roman" w:cs="Times New Roman"/>
                <w:sz w:val="24"/>
                <w:szCs w:val="24"/>
              </w:rPr>
              <w:lastRenderedPageBreak/>
              <w:t>Отец Пимен</w:t>
            </w:r>
          </w:p>
        </w:tc>
        <w:tc>
          <w:tcPr>
            <w:tcW w:w="993" w:type="dxa"/>
          </w:tcPr>
          <w:p w:rsidR="00EA051F" w:rsidRDefault="00EA051F" w:rsidP="000F59AC">
            <w:pPr>
              <w:rPr>
                <w:rFonts w:ascii="Times New Roman" w:hAnsi="Times New Roman" w:cs="Times New Roman"/>
                <w:sz w:val="24"/>
                <w:szCs w:val="24"/>
              </w:rPr>
            </w:pPr>
            <w:r w:rsidRPr="0064286E">
              <w:rPr>
                <w:rFonts w:ascii="Times New Roman" w:hAnsi="Times New Roman" w:cs="Times New Roman"/>
                <w:sz w:val="24"/>
                <w:szCs w:val="24"/>
              </w:rPr>
              <w:lastRenderedPageBreak/>
              <w:t>1</w:t>
            </w:r>
          </w:p>
          <w:p w:rsidR="0064286E" w:rsidRPr="0064286E" w:rsidRDefault="0064286E" w:rsidP="000F59AC">
            <w:pPr>
              <w:rPr>
                <w:rFonts w:ascii="Times New Roman" w:hAnsi="Times New Roman" w:cs="Times New Roman"/>
                <w:b/>
                <w:sz w:val="24"/>
                <w:szCs w:val="24"/>
              </w:rPr>
            </w:pPr>
            <w:r w:rsidRPr="0064286E">
              <w:rPr>
                <w:rFonts w:ascii="Times New Roman" w:hAnsi="Times New Roman" w:cs="Times New Roman"/>
                <w:b/>
                <w:sz w:val="24"/>
                <w:szCs w:val="24"/>
              </w:rPr>
              <w:lastRenderedPageBreak/>
              <w:t>2</w:t>
            </w:r>
          </w:p>
        </w:tc>
        <w:tc>
          <w:tcPr>
            <w:tcW w:w="850" w:type="dxa"/>
            <w:vAlign w:val="center"/>
          </w:tcPr>
          <w:p w:rsidR="00EA051F" w:rsidRPr="00887F0C" w:rsidRDefault="0064286E" w:rsidP="000F59AC">
            <w:pPr>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r>
      <w:tr w:rsidR="00EA051F" w:rsidTr="000F59AC">
        <w:tc>
          <w:tcPr>
            <w:tcW w:w="396" w:type="dxa"/>
          </w:tcPr>
          <w:p w:rsidR="00EA051F" w:rsidRDefault="00EA051F" w:rsidP="00D71702">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3114" w:type="dxa"/>
          </w:tcPr>
          <w:p w:rsidR="00EA051F" w:rsidRDefault="00E21C1F" w:rsidP="00E21C1F">
            <w:pPr>
              <w:rPr>
                <w:rFonts w:ascii="Times New Roman" w:hAnsi="Times New Roman" w:cs="Times New Roman"/>
                <w:sz w:val="24"/>
                <w:szCs w:val="24"/>
              </w:rPr>
            </w:pPr>
            <w:r>
              <w:rPr>
                <w:rFonts w:ascii="Times New Roman" w:hAnsi="Times New Roman" w:cs="Times New Roman"/>
                <w:sz w:val="24"/>
                <w:szCs w:val="24"/>
              </w:rPr>
              <w:t>Перечислите от 1 до 5 известных Вам произведений</w:t>
            </w:r>
            <w:r w:rsidR="00EA051F" w:rsidRPr="0013181A">
              <w:rPr>
                <w:rFonts w:ascii="Times New Roman" w:hAnsi="Times New Roman" w:cs="Times New Roman"/>
                <w:sz w:val="24"/>
                <w:szCs w:val="24"/>
              </w:rPr>
              <w:t xml:space="preserve"> автора, изображенного на </w:t>
            </w:r>
            <w:r w:rsidR="0064286E">
              <w:rPr>
                <w:rFonts w:ascii="Times New Roman" w:hAnsi="Times New Roman" w:cs="Times New Roman"/>
                <w:sz w:val="24"/>
                <w:szCs w:val="24"/>
              </w:rPr>
              <w:t xml:space="preserve">втором </w:t>
            </w:r>
            <w:r w:rsidR="00EA051F" w:rsidRPr="0013181A">
              <w:rPr>
                <w:rFonts w:ascii="Times New Roman" w:hAnsi="Times New Roman" w:cs="Times New Roman"/>
                <w:sz w:val="24"/>
                <w:szCs w:val="24"/>
              </w:rPr>
              <w:t>портрете</w:t>
            </w:r>
            <w:r w:rsidR="0064286E">
              <w:rPr>
                <w:rFonts w:ascii="Times New Roman" w:hAnsi="Times New Roman" w:cs="Times New Roman"/>
                <w:sz w:val="24"/>
                <w:szCs w:val="24"/>
              </w:rPr>
              <w:t xml:space="preserve"> (</w:t>
            </w:r>
            <w:proofErr w:type="gramStart"/>
            <w:r w:rsidR="0064286E">
              <w:rPr>
                <w:rFonts w:ascii="Times New Roman" w:hAnsi="Times New Roman" w:cs="Times New Roman"/>
                <w:sz w:val="24"/>
                <w:szCs w:val="24"/>
              </w:rPr>
              <w:t>см</w:t>
            </w:r>
            <w:proofErr w:type="gramEnd"/>
            <w:r w:rsidR="0064286E">
              <w:rPr>
                <w:rFonts w:ascii="Times New Roman" w:hAnsi="Times New Roman" w:cs="Times New Roman"/>
                <w:sz w:val="24"/>
                <w:szCs w:val="24"/>
              </w:rPr>
              <w:t xml:space="preserve">. </w:t>
            </w:r>
            <w:proofErr w:type="spellStart"/>
            <w:r w:rsidR="0064286E">
              <w:rPr>
                <w:rFonts w:ascii="Times New Roman" w:hAnsi="Times New Roman" w:cs="Times New Roman"/>
                <w:sz w:val="24"/>
                <w:szCs w:val="24"/>
              </w:rPr>
              <w:t>илл</w:t>
            </w:r>
            <w:proofErr w:type="spellEnd"/>
            <w:r w:rsidR="0064286E">
              <w:rPr>
                <w:rFonts w:ascii="Times New Roman" w:hAnsi="Times New Roman" w:cs="Times New Roman"/>
                <w:sz w:val="24"/>
                <w:szCs w:val="24"/>
              </w:rPr>
              <w:t xml:space="preserve">. № 2) </w:t>
            </w:r>
            <w:r w:rsidR="00EA051F">
              <w:rPr>
                <w:rFonts w:ascii="Times New Roman" w:hAnsi="Times New Roman" w:cs="Times New Roman"/>
                <w:sz w:val="24"/>
                <w:szCs w:val="24"/>
              </w:rPr>
              <w:t>, которы</w:t>
            </w:r>
            <w:r>
              <w:rPr>
                <w:rFonts w:ascii="Times New Roman" w:hAnsi="Times New Roman" w:cs="Times New Roman"/>
                <w:sz w:val="24"/>
                <w:szCs w:val="24"/>
              </w:rPr>
              <w:t>е нашли воплощение в жанре оперы</w:t>
            </w:r>
            <w:r w:rsidR="00EA051F">
              <w:rPr>
                <w:rFonts w:ascii="Times New Roman" w:hAnsi="Times New Roman" w:cs="Times New Roman"/>
                <w:sz w:val="24"/>
                <w:szCs w:val="24"/>
              </w:rPr>
              <w:t xml:space="preserve"> </w:t>
            </w:r>
            <w:r w:rsidR="00EA051F" w:rsidRPr="00B95170">
              <w:rPr>
                <w:rFonts w:ascii="Times New Roman" w:hAnsi="Times New Roman" w:cs="Times New Roman"/>
                <w:b/>
                <w:sz w:val="24"/>
                <w:szCs w:val="24"/>
              </w:rPr>
              <w:t>(авторское название – название оперы – композитор)</w:t>
            </w:r>
          </w:p>
        </w:tc>
        <w:tc>
          <w:tcPr>
            <w:tcW w:w="4536" w:type="dxa"/>
          </w:tcPr>
          <w:p w:rsidR="00EA051F" w:rsidRPr="00F87672" w:rsidRDefault="0064286E" w:rsidP="00D71702">
            <w:pPr>
              <w:rPr>
                <w:rFonts w:ascii="Times New Roman" w:hAnsi="Times New Roman" w:cs="Times New Roman"/>
                <w:bCs/>
                <w:sz w:val="24"/>
                <w:szCs w:val="24"/>
              </w:rPr>
            </w:pPr>
            <w:r>
              <w:rPr>
                <w:rFonts w:ascii="Times New Roman" w:hAnsi="Times New Roman" w:cs="Times New Roman"/>
                <w:b/>
                <w:bCs/>
                <w:sz w:val="24"/>
                <w:szCs w:val="24"/>
              </w:rPr>
              <w:t>Руслан и Людмила</w:t>
            </w:r>
            <w:r w:rsidR="00EA051F">
              <w:rPr>
                <w:rFonts w:ascii="Times New Roman" w:hAnsi="Times New Roman" w:cs="Times New Roman"/>
                <w:bCs/>
                <w:sz w:val="24"/>
                <w:szCs w:val="24"/>
              </w:rPr>
              <w:t>(</w:t>
            </w:r>
            <w:r w:rsidR="00EA051F" w:rsidRPr="00F87672">
              <w:rPr>
                <w:rFonts w:ascii="Times New Roman" w:hAnsi="Times New Roman" w:cs="Times New Roman"/>
                <w:bCs/>
                <w:sz w:val="24"/>
                <w:szCs w:val="24"/>
              </w:rPr>
              <w:t>«</w:t>
            </w:r>
            <w:r>
              <w:rPr>
                <w:rFonts w:ascii="Times New Roman" w:hAnsi="Times New Roman" w:cs="Times New Roman"/>
                <w:bCs/>
                <w:sz w:val="24"/>
                <w:szCs w:val="24"/>
              </w:rPr>
              <w:t>Руслан и Людмила</w:t>
            </w:r>
            <w:r w:rsidR="00EA051F" w:rsidRPr="00F87672">
              <w:rPr>
                <w:rFonts w:ascii="Times New Roman" w:hAnsi="Times New Roman" w:cs="Times New Roman"/>
                <w:bCs/>
                <w:sz w:val="24"/>
                <w:szCs w:val="24"/>
              </w:rPr>
              <w:t>» -М.</w:t>
            </w:r>
            <w:r>
              <w:rPr>
                <w:rFonts w:ascii="Times New Roman" w:hAnsi="Times New Roman" w:cs="Times New Roman"/>
                <w:bCs/>
                <w:sz w:val="24"/>
                <w:szCs w:val="24"/>
              </w:rPr>
              <w:t>И. Глинка</w:t>
            </w:r>
            <w:r w:rsidR="00EA051F">
              <w:rPr>
                <w:rFonts w:ascii="Times New Roman" w:hAnsi="Times New Roman" w:cs="Times New Roman"/>
                <w:bCs/>
                <w:sz w:val="24"/>
                <w:szCs w:val="24"/>
              </w:rPr>
              <w:t>)</w:t>
            </w:r>
          </w:p>
          <w:p w:rsidR="00EA051F" w:rsidRPr="00F87672"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Евгений Онегин</w:t>
            </w:r>
            <w:r>
              <w:rPr>
                <w:rFonts w:ascii="Times New Roman" w:hAnsi="Times New Roman" w:cs="Times New Roman"/>
                <w:bCs/>
                <w:sz w:val="24"/>
                <w:szCs w:val="24"/>
              </w:rPr>
              <w:t>(</w:t>
            </w:r>
            <w:r w:rsidRPr="00F87672">
              <w:rPr>
                <w:rFonts w:ascii="Times New Roman" w:hAnsi="Times New Roman" w:cs="Times New Roman"/>
                <w:bCs/>
                <w:sz w:val="24"/>
                <w:szCs w:val="24"/>
              </w:rPr>
              <w:t>«Евгений Онегин» - П.И. Чайковский</w:t>
            </w:r>
            <w:r>
              <w:rPr>
                <w:rFonts w:ascii="Times New Roman" w:hAnsi="Times New Roman" w:cs="Times New Roman"/>
                <w:bCs/>
                <w:sz w:val="24"/>
                <w:szCs w:val="24"/>
              </w:rPr>
              <w:t>)</w:t>
            </w:r>
          </w:p>
          <w:p w:rsidR="00EA051F" w:rsidRPr="00F87672"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Пиковая дама</w:t>
            </w:r>
            <w:r>
              <w:rPr>
                <w:rFonts w:ascii="Times New Roman" w:hAnsi="Times New Roman" w:cs="Times New Roman"/>
                <w:bCs/>
                <w:sz w:val="24"/>
                <w:szCs w:val="24"/>
              </w:rPr>
              <w:t>(</w:t>
            </w:r>
            <w:r w:rsidRPr="00F87672">
              <w:rPr>
                <w:rFonts w:ascii="Times New Roman" w:hAnsi="Times New Roman" w:cs="Times New Roman"/>
                <w:bCs/>
                <w:sz w:val="24"/>
                <w:szCs w:val="24"/>
              </w:rPr>
              <w:t>«Пиковая дама» - П.И. Чайковский</w:t>
            </w:r>
            <w:r>
              <w:rPr>
                <w:rFonts w:ascii="Times New Roman" w:hAnsi="Times New Roman" w:cs="Times New Roman"/>
                <w:bCs/>
                <w:sz w:val="24"/>
                <w:szCs w:val="24"/>
              </w:rPr>
              <w:t>)</w:t>
            </w:r>
          </w:p>
          <w:p w:rsidR="00EA051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Полтава</w:t>
            </w:r>
            <w:r>
              <w:rPr>
                <w:rFonts w:ascii="Times New Roman" w:hAnsi="Times New Roman" w:cs="Times New Roman"/>
                <w:bCs/>
                <w:sz w:val="24"/>
                <w:szCs w:val="24"/>
              </w:rPr>
              <w:t xml:space="preserve"> («</w:t>
            </w:r>
            <w:r w:rsidRPr="00F87672">
              <w:rPr>
                <w:rFonts w:ascii="Times New Roman" w:hAnsi="Times New Roman" w:cs="Times New Roman"/>
                <w:bCs/>
                <w:sz w:val="24"/>
                <w:szCs w:val="24"/>
              </w:rPr>
              <w:t>Мазепа</w:t>
            </w:r>
            <w:proofErr w:type="gramStart"/>
            <w:r>
              <w:rPr>
                <w:rFonts w:ascii="Times New Roman" w:hAnsi="Times New Roman" w:cs="Times New Roman"/>
                <w:bCs/>
                <w:sz w:val="24"/>
                <w:szCs w:val="24"/>
              </w:rPr>
              <w:t>»</w:t>
            </w:r>
            <w:r w:rsidRPr="00F87672">
              <w:rPr>
                <w:rFonts w:ascii="Times New Roman" w:hAnsi="Times New Roman" w:cs="Times New Roman"/>
                <w:bCs/>
                <w:sz w:val="24"/>
                <w:szCs w:val="24"/>
              </w:rPr>
              <w:t>-</w:t>
            </w:r>
            <w:proofErr w:type="gramEnd"/>
            <w:r w:rsidRPr="00F87672">
              <w:rPr>
                <w:rFonts w:ascii="Times New Roman" w:hAnsi="Times New Roman" w:cs="Times New Roman"/>
                <w:bCs/>
                <w:sz w:val="24"/>
                <w:szCs w:val="24"/>
              </w:rPr>
              <w:t>П.И. Чайковский</w:t>
            </w:r>
            <w:r>
              <w:rPr>
                <w:rFonts w:ascii="Times New Roman" w:hAnsi="Times New Roman" w:cs="Times New Roman"/>
                <w:bCs/>
                <w:sz w:val="24"/>
                <w:szCs w:val="24"/>
              </w:rPr>
              <w:t>)</w:t>
            </w:r>
          </w:p>
          <w:p w:rsidR="00EA051F" w:rsidRDefault="00EA051F" w:rsidP="00D71702">
            <w:pPr>
              <w:rPr>
                <w:rStyle w:val="a5"/>
                <w:rFonts w:ascii="Arial" w:hAnsi="Arial" w:cs="Arial"/>
                <w:color w:val="660099"/>
                <w:u w:val="none"/>
                <w:shd w:val="clear" w:color="auto" w:fill="FFFFFF"/>
              </w:rPr>
            </w:pPr>
            <w:r w:rsidRPr="00B95170">
              <w:rPr>
                <w:rFonts w:ascii="Times New Roman" w:hAnsi="Times New Roman" w:cs="Times New Roman"/>
                <w:b/>
                <w:bCs/>
                <w:sz w:val="24"/>
                <w:szCs w:val="24"/>
              </w:rPr>
              <w:t>Сказка о царе Салтан</w:t>
            </w:r>
            <w:proofErr w:type="gramStart"/>
            <w:r w:rsidRPr="00B95170">
              <w:rPr>
                <w:rFonts w:ascii="Times New Roman" w:hAnsi="Times New Roman" w:cs="Times New Roman"/>
                <w:b/>
                <w:bCs/>
                <w:sz w:val="24"/>
                <w:szCs w:val="24"/>
              </w:rPr>
              <w:t>е</w:t>
            </w:r>
            <w:r>
              <w:rPr>
                <w:rFonts w:ascii="Times New Roman" w:hAnsi="Times New Roman" w:cs="Times New Roman"/>
                <w:bCs/>
                <w:sz w:val="24"/>
                <w:szCs w:val="24"/>
              </w:rPr>
              <w:t>(</w:t>
            </w:r>
            <w:proofErr w:type="gramEnd"/>
            <w:r w:rsidRPr="00006DAF">
              <w:rPr>
                <w:rFonts w:ascii="Times New Roman" w:hAnsi="Times New Roman" w:cs="Times New Roman"/>
                <w:bCs/>
                <w:sz w:val="24"/>
                <w:szCs w:val="24"/>
              </w:rPr>
              <w:t>«Сказка о царе Салтане»</w:t>
            </w:r>
            <w:r w:rsidRPr="00F87672">
              <w:rPr>
                <w:rFonts w:ascii="Times New Roman" w:hAnsi="Times New Roman" w:cs="Times New Roman"/>
                <w:bCs/>
                <w:sz w:val="24"/>
                <w:szCs w:val="24"/>
              </w:rPr>
              <w:t xml:space="preserve"> -</w:t>
            </w:r>
            <w:r w:rsidRPr="00006DAF">
              <w:rPr>
                <w:rFonts w:ascii="Times New Roman" w:hAnsi="Times New Roman" w:cs="Times New Roman"/>
                <w:bCs/>
                <w:sz w:val="24"/>
                <w:szCs w:val="24"/>
              </w:rPr>
              <w:t xml:space="preserve"> Н.А. Римский-Корсаков</w:t>
            </w:r>
            <w:r>
              <w:rPr>
                <w:rFonts w:ascii="Times New Roman" w:hAnsi="Times New Roman" w:cs="Times New Roman"/>
                <w:bCs/>
                <w:sz w:val="24"/>
                <w:szCs w:val="24"/>
              </w:rPr>
              <w:t>)</w:t>
            </w:r>
            <w:r w:rsidR="004936C8">
              <w:fldChar w:fldCharType="begin"/>
            </w:r>
            <w:r>
              <w:instrText xml:space="preserve"> HYPERLINK "https://rvb.ru/pushkin/01text/03fables/01fables/0801.htm" \t "_blank" </w:instrText>
            </w:r>
            <w:r w:rsidR="004936C8">
              <w:fldChar w:fldCharType="separate"/>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Сказка о золотом петушке</w:t>
            </w:r>
            <w:r>
              <w:rPr>
                <w:rFonts w:ascii="Times New Roman" w:hAnsi="Times New Roman" w:cs="Times New Roman"/>
                <w:bCs/>
                <w:sz w:val="24"/>
                <w:szCs w:val="24"/>
              </w:rPr>
              <w:t xml:space="preserve"> (</w:t>
            </w:r>
            <w:r w:rsidR="004936C8">
              <w:fldChar w:fldCharType="end"/>
            </w:r>
            <w:r w:rsidRPr="00006DAF">
              <w:rPr>
                <w:rFonts w:ascii="Times New Roman" w:hAnsi="Times New Roman" w:cs="Times New Roman"/>
                <w:bCs/>
                <w:sz w:val="24"/>
                <w:szCs w:val="24"/>
              </w:rPr>
              <w:t>«Золотой Петушок»</w:t>
            </w:r>
            <w:r w:rsidRPr="00F87672">
              <w:rPr>
                <w:rFonts w:ascii="Times New Roman" w:hAnsi="Times New Roman" w:cs="Times New Roman"/>
                <w:bCs/>
                <w:sz w:val="24"/>
                <w:szCs w:val="24"/>
              </w:rPr>
              <w:t xml:space="preserve"> </w:t>
            </w:r>
            <w:proofErr w:type="gramStart"/>
            <w:r w:rsidRPr="00F87672">
              <w:rPr>
                <w:rFonts w:ascii="Times New Roman" w:hAnsi="Times New Roman" w:cs="Times New Roman"/>
                <w:bCs/>
                <w:sz w:val="24"/>
                <w:szCs w:val="24"/>
              </w:rPr>
              <w:t>-</w:t>
            </w:r>
            <w:r w:rsidRPr="00006DAF">
              <w:rPr>
                <w:rFonts w:ascii="Times New Roman" w:hAnsi="Times New Roman" w:cs="Times New Roman"/>
                <w:bCs/>
                <w:sz w:val="24"/>
                <w:szCs w:val="24"/>
              </w:rPr>
              <w:t>Н</w:t>
            </w:r>
            <w:proofErr w:type="gramEnd"/>
            <w:r w:rsidRPr="00006DAF">
              <w:rPr>
                <w:rFonts w:ascii="Times New Roman" w:hAnsi="Times New Roman" w:cs="Times New Roman"/>
                <w:bCs/>
                <w:sz w:val="24"/>
                <w:szCs w:val="24"/>
              </w:rPr>
              <w:t>.А. Римский-Корсаков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Моцарт и Сальери</w:t>
            </w:r>
            <w:r>
              <w:rPr>
                <w:rFonts w:ascii="Times New Roman" w:hAnsi="Times New Roman" w:cs="Times New Roman"/>
                <w:bCs/>
                <w:sz w:val="24"/>
                <w:szCs w:val="24"/>
              </w:rPr>
              <w:t>(</w:t>
            </w:r>
            <w:r w:rsidRPr="00006DAF">
              <w:rPr>
                <w:rFonts w:ascii="Times New Roman" w:hAnsi="Times New Roman" w:cs="Times New Roman"/>
                <w:bCs/>
                <w:sz w:val="24"/>
                <w:szCs w:val="24"/>
              </w:rPr>
              <w:t xml:space="preserve">«Моцарт и Сальери» </w:t>
            </w:r>
            <w:r w:rsidRPr="00F87672">
              <w:rPr>
                <w:rFonts w:ascii="Times New Roman" w:hAnsi="Times New Roman" w:cs="Times New Roman"/>
                <w:bCs/>
                <w:sz w:val="24"/>
                <w:szCs w:val="24"/>
              </w:rPr>
              <w:t>-</w:t>
            </w:r>
            <w:r w:rsidRPr="00006DAF">
              <w:rPr>
                <w:rFonts w:ascii="Times New Roman" w:hAnsi="Times New Roman" w:cs="Times New Roman"/>
                <w:bCs/>
                <w:sz w:val="24"/>
                <w:szCs w:val="24"/>
              </w:rPr>
              <w:t xml:space="preserve"> Н.А. Римский-Корсаков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Дубровский</w:t>
            </w:r>
            <w:r>
              <w:rPr>
                <w:rFonts w:ascii="Times New Roman" w:hAnsi="Times New Roman" w:cs="Times New Roman"/>
                <w:bCs/>
                <w:sz w:val="24"/>
                <w:szCs w:val="24"/>
              </w:rPr>
              <w:t>(</w:t>
            </w:r>
            <w:r w:rsidRPr="00006DAF">
              <w:rPr>
                <w:rFonts w:ascii="Times New Roman" w:hAnsi="Times New Roman" w:cs="Times New Roman"/>
                <w:bCs/>
                <w:sz w:val="24"/>
                <w:szCs w:val="24"/>
              </w:rPr>
              <w:t>«Дубровский» - Э. Направник</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Русалка</w:t>
            </w:r>
            <w:r>
              <w:rPr>
                <w:rFonts w:ascii="Times New Roman" w:hAnsi="Times New Roman" w:cs="Times New Roman"/>
                <w:bCs/>
                <w:sz w:val="24"/>
                <w:szCs w:val="24"/>
              </w:rPr>
              <w:t>(</w:t>
            </w:r>
            <w:r w:rsidRPr="00006DAF">
              <w:rPr>
                <w:rFonts w:ascii="Times New Roman" w:hAnsi="Times New Roman" w:cs="Times New Roman"/>
                <w:bCs/>
                <w:sz w:val="24"/>
                <w:szCs w:val="24"/>
              </w:rPr>
              <w:t xml:space="preserve">«Русалка» - </w:t>
            </w:r>
            <w:r>
              <w:rPr>
                <w:rFonts w:ascii="Times New Roman" w:hAnsi="Times New Roman" w:cs="Times New Roman"/>
                <w:bCs/>
                <w:sz w:val="24"/>
                <w:szCs w:val="24"/>
              </w:rPr>
              <w:t>А.С.</w:t>
            </w:r>
            <w:r w:rsidRPr="00006DAF">
              <w:rPr>
                <w:rFonts w:ascii="Times New Roman" w:hAnsi="Times New Roman" w:cs="Times New Roman"/>
                <w:bCs/>
                <w:sz w:val="24"/>
                <w:szCs w:val="24"/>
              </w:rPr>
              <w:t>Даргомыжский</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Каменный гость</w:t>
            </w:r>
            <w:r>
              <w:rPr>
                <w:rFonts w:ascii="Times New Roman" w:hAnsi="Times New Roman" w:cs="Times New Roman"/>
                <w:bCs/>
                <w:sz w:val="24"/>
                <w:szCs w:val="24"/>
              </w:rPr>
              <w:t>(</w:t>
            </w:r>
            <w:r w:rsidRPr="00006DAF">
              <w:rPr>
                <w:rFonts w:ascii="Times New Roman" w:hAnsi="Times New Roman" w:cs="Times New Roman"/>
                <w:bCs/>
                <w:sz w:val="24"/>
                <w:szCs w:val="24"/>
              </w:rPr>
              <w:t xml:space="preserve">«Каменный гость» - </w:t>
            </w:r>
            <w:r>
              <w:rPr>
                <w:rFonts w:ascii="Times New Roman" w:hAnsi="Times New Roman" w:cs="Times New Roman"/>
                <w:bCs/>
                <w:sz w:val="24"/>
                <w:szCs w:val="24"/>
              </w:rPr>
              <w:t>А.С.</w:t>
            </w:r>
            <w:r w:rsidRPr="00006DAF">
              <w:rPr>
                <w:rFonts w:ascii="Times New Roman" w:hAnsi="Times New Roman" w:cs="Times New Roman"/>
                <w:bCs/>
                <w:sz w:val="24"/>
                <w:szCs w:val="24"/>
              </w:rPr>
              <w:t>Даргомыжский</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Пир во время чумы</w:t>
            </w:r>
            <w:r>
              <w:rPr>
                <w:rFonts w:ascii="Times New Roman" w:hAnsi="Times New Roman" w:cs="Times New Roman"/>
                <w:bCs/>
                <w:sz w:val="24"/>
                <w:szCs w:val="24"/>
              </w:rPr>
              <w:t>(</w:t>
            </w:r>
            <w:r w:rsidRPr="00006DAF">
              <w:rPr>
                <w:rFonts w:ascii="Times New Roman" w:hAnsi="Times New Roman" w:cs="Times New Roman"/>
                <w:bCs/>
                <w:sz w:val="24"/>
                <w:szCs w:val="24"/>
              </w:rPr>
              <w:t>«Пир во время чумы» - Б. Асафьев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Медный всадник</w:t>
            </w:r>
            <w:r w:rsidRPr="00006DAF">
              <w:rPr>
                <w:rFonts w:ascii="Times New Roman" w:hAnsi="Times New Roman" w:cs="Times New Roman"/>
                <w:bCs/>
                <w:sz w:val="24"/>
                <w:szCs w:val="24"/>
              </w:rPr>
              <w:t xml:space="preserve"> «Медный всадник» -  Б. Асафьев</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Пир во время чумы</w:t>
            </w:r>
            <w:r w:rsidRPr="00006DAF">
              <w:rPr>
                <w:rFonts w:ascii="Times New Roman" w:hAnsi="Times New Roman" w:cs="Times New Roman"/>
                <w:bCs/>
                <w:sz w:val="24"/>
                <w:szCs w:val="24"/>
              </w:rPr>
              <w:t xml:space="preserve"> «Пир во время чумы» - Ц.Кюи</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Капитанская дочка</w:t>
            </w:r>
            <w:r w:rsidRPr="00006DAF">
              <w:rPr>
                <w:rFonts w:ascii="Times New Roman" w:hAnsi="Times New Roman" w:cs="Times New Roman"/>
                <w:bCs/>
                <w:sz w:val="24"/>
                <w:szCs w:val="24"/>
              </w:rPr>
              <w:t xml:space="preserve"> «Капитанская дочка» - Ц.Кюи</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Кавказский пленник</w:t>
            </w:r>
            <w:r w:rsidRPr="00006DAF">
              <w:rPr>
                <w:rFonts w:ascii="Times New Roman" w:hAnsi="Times New Roman" w:cs="Times New Roman"/>
                <w:bCs/>
                <w:sz w:val="24"/>
                <w:szCs w:val="24"/>
              </w:rPr>
              <w:t xml:space="preserve"> «Кавказский пленник» - Ц.Кюи</w:t>
            </w:r>
          </w:p>
          <w:p w:rsidR="00EA051F" w:rsidRPr="00006DAF" w:rsidRDefault="00EA051F" w:rsidP="00D71702">
            <w:pPr>
              <w:rPr>
                <w:rFonts w:ascii="Times New Roman" w:hAnsi="Times New Roman" w:cs="Times New Roman"/>
                <w:bCs/>
                <w:sz w:val="24"/>
                <w:szCs w:val="24"/>
              </w:rPr>
            </w:pPr>
            <w:r w:rsidRPr="00B95170">
              <w:rPr>
                <w:rFonts w:ascii="Times New Roman" w:hAnsi="Times New Roman" w:cs="Times New Roman"/>
                <w:b/>
                <w:bCs/>
                <w:sz w:val="24"/>
                <w:szCs w:val="24"/>
              </w:rPr>
              <w:t xml:space="preserve">Цыганы </w:t>
            </w:r>
            <w:r w:rsidRPr="00B95170">
              <w:rPr>
                <w:rFonts w:ascii="Times New Roman" w:hAnsi="Times New Roman" w:cs="Times New Roman"/>
                <w:bCs/>
                <w:sz w:val="24"/>
                <w:szCs w:val="24"/>
              </w:rPr>
              <w:t>(«</w:t>
            </w:r>
            <w:r w:rsidRPr="00006DAF">
              <w:rPr>
                <w:rFonts w:ascii="Times New Roman" w:hAnsi="Times New Roman" w:cs="Times New Roman"/>
                <w:bCs/>
                <w:sz w:val="24"/>
                <w:szCs w:val="24"/>
              </w:rPr>
              <w:t>Алеко» - С.В. Рахманинов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6D478D">
              <w:rPr>
                <w:rFonts w:ascii="Times New Roman" w:hAnsi="Times New Roman" w:cs="Times New Roman"/>
                <w:b/>
                <w:bCs/>
                <w:sz w:val="24"/>
                <w:szCs w:val="24"/>
              </w:rPr>
              <w:t>Скупой рыцарь</w:t>
            </w:r>
            <w:r>
              <w:rPr>
                <w:rFonts w:ascii="Times New Roman" w:hAnsi="Times New Roman" w:cs="Times New Roman"/>
                <w:bCs/>
                <w:sz w:val="24"/>
                <w:szCs w:val="24"/>
              </w:rPr>
              <w:t>(</w:t>
            </w:r>
            <w:r w:rsidRPr="00006DAF">
              <w:rPr>
                <w:rFonts w:ascii="Times New Roman" w:hAnsi="Times New Roman" w:cs="Times New Roman"/>
                <w:bCs/>
                <w:sz w:val="24"/>
                <w:szCs w:val="24"/>
              </w:rPr>
              <w:t>«Скупой рыцарь» - С.В. Рахманинов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6D478D">
              <w:rPr>
                <w:rFonts w:ascii="Times New Roman" w:hAnsi="Times New Roman" w:cs="Times New Roman"/>
                <w:b/>
                <w:bCs/>
                <w:sz w:val="24"/>
                <w:szCs w:val="24"/>
              </w:rPr>
              <w:t>Скупой рыцарь</w:t>
            </w:r>
            <w:r>
              <w:rPr>
                <w:rFonts w:ascii="Times New Roman" w:hAnsi="Times New Roman" w:cs="Times New Roman"/>
                <w:bCs/>
                <w:sz w:val="24"/>
                <w:szCs w:val="24"/>
              </w:rPr>
              <w:t>(</w:t>
            </w:r>
            <w:r w:rsidRPr="00006DAF">
              <w:rPr>
                <w:rFonts w:ascii="Times New Roman" w:hAnsi="Times New Roman" w:cs="Times New Roman"/>
                <w:bCs/>
                <w:sz w:val="24"/>
                <w:szCs w:val="24"/>
              </w:rPr>
              <w:t>«Скупой барон», 1970 г. - Я. Наполи)</w:t>
            </w:r>
          </w:p>
          <w:p w:rsidR="00EA051F" w:rsidRDefault="00EA051F" w:rsidP="00D71702">
            <w:pPr>
              <w:rPr>
                <w:rFonts w:ascii="Times New Roman" w:hAnsi="Times New Roman" w:cs="Times New Roman"/>
                <w:bCs/>
                <w:sz w:val="24"/>
                <w:szCs w:val="24"/>
              </w:rPr>
            </w:pPr>
            <w:r w:rsidRPr="006D478D">
              <w:rPr>
                <w:rFonts w:ascii="Times New Roman" w:hAnsi="Times New Roman" w:cs="Times New Roman"/>
                <w:b/>
                <w:bCs/>
                <w:sz w:val="24"/>
                <w:szCs w:val="24"/>
              </w:rPr>
              <w:t>Пир во время чумы</w:t>
            </w:r>
            <w:r>
              <w:rPr>
                <w:rFonts w:ascii="Times New Roman" w:hAnsi="Times New Roman" w:cs="Times New Roman"/>
                <w:bCs/>
                <w:sz w:val="24"/>
                <w:szCs w:val="24"/>
              </w:rPr>
              <w:t>(</w:t>
            </w:r>
            <w:r w:rsidRPr="00006DAF">
              <w:rPr>
                <w:rFonts w:ascii="Times New Roman" w:hAnsi="Times New Roman" w:cs="Times New Roman"/>
                <w:bCs/>
                <w:sz w:val="24"/>
                <w:szCs w:val="24"/>
              </w:rPr>
              <w:t>«Пир во время чумы», 1982 г. - А. Николаев</w:t>
            </w:r>
            <w:r>
              <w:rPr>
                <w:rFonts w:ascii="Times New Roman" w:hAnsi="Times New Roman" w:cs="Times New Roman"/>
                <w:bCs/>
                <w:sz w:val="24"/>
                <w:szCs w:val="24"/>
              </w:rPr>
              <w:t>)</w:t>
            </w:r>
          </w:p>
          <w:p w:rsidR="00EA051F" w:rsidRPr="00006DAF" w:rsidRDefault="00EA051F" w:rsidP="00D71702">
            <w:pPr>
              <w:rPr>
                <w:rFonts w:ascii="Times New Roman" w:hAnsi="Times New Roman" w:cs="Times New Roman"/>
                <w:bCs/>
                <w:sz w:val="24"/>
                <w:szCs w:val="24"/>
              </w:rPr>
            </w:pPr>
            <w:r w:rsidRPr="006D478D">
              <w:rPr>
                <w:rFonts w:ascii="Times New Roman" w:hAnsi="Times New Roman" w:cs="Times New Roman"/>
                <w:b/>
                <w:bCs/>
                <w:sz w:val="24"/>
                <w:szCs w:val="24"/>
              </w:rPr>
              <w:t>Граф Нули</w:t>
            </w:r>
            <w:proofErr w:type="gramStart"/>
            <w:r w:rsidRPr="006D478D">
              <w:rPr>
                <w:rFonts w:ascii="Times New Roman" w:hAnsi="Times New Roman" w:cs="Times New Roman"/>
                <w:b/>
                <w:bCs/>
                <w:sz w:val="24"/>
                <w:szCs w:val="24"/>
              </w:rPr>
              <w:t>н</w:t>
            </w:r>
            <w:r>
              <w:rPr>
                <w:rFonts w:ascii="Times New Roman" w:hAnsi="Times New Roman" w:cs="Times New Roman"/>
                <w:bCs/>
                <w:sz w:val="24"/>
                <w:szCs w:val="24"/>
              </w:rPr>
              <w:t>(</w:t>
            </w:r>
            <w:proofErr w:type="gramEnd"/>
            <w:r w:rsidRPr="00006DAF">
              <w:rPr>
                <w:rFonts w:ascii="Times New Roman" w:hAnsi="Times New Roman" w:cs="Times New Roman"/>
                <w:bCs/>
                <w:sz w:val="24"/>
                <w:szCs w:val="24"/>
              </w:rPr>
              <w:t>«Граф Нулин», 1983 г. -А. Николаев</w:t>
            </w:r>
            <w:r>
              <w:rPr>
                <w:rFonts w:ascii="Times New Roman" w:hAnsi="Times New Roman" w:cs="Times New Roman"/>
                <w:bCs/>
                <w:sz w:val="24"/>
                <w:szCs w:val="24"/>
              </w:rPr>
              <w:t>)</w:t>
            </w:r>
            <w:r w:rsidRPr="00006DAF">
              <w:rPr>
                <w:rFonts w:ascii="Times New Roman" w:hAnsi="Times New Roman" w:cs="Times New Roman"/>
                <w:bCs/>
                <w:sz w:val="24"/>
                <w:szCs w:val="24"/>
              </w:rPr>
              <w:t> </w:t>
            </w:r>
          </w:p>
          <w:p w:rsidR="00EA051F" w:rsidRPr="00006DAF" w:rsidRDefault="00EA051F" w:rsidP="00D71702">
            <w:pPr>
              <w:rPr>
                <w:rFonts w:ascii="Times New Roman" w:hAnsi="Times New Roman" w:cs="Times New Roman"/>
                <w:bCs/>
                <w:sz w:val="24"/>
                <w:szCs w:val="24"/>
              </w:rPr>
            </w:pPr>
            <w:r w:rsidRPr="006D478D">
              <w:rPr>
                <w:rFonts w:ascii="Times New Roman" w:hAnsi="Times New Roman" w:cs="Times New Roman"/>
                <w:b/>
                <w:bCs/>
                <w:sz w:val="24"/>
                <w:szCs w:val="24"/>
              </w:rPr>
              <w:t>Дубровски</w:t>
            </w:r>
            <w:proofErr w:type="gramStart"/>
            <w:r w:rsidRPr="006D478D">
              <w:rPr>
                <w:rFonts w:ascii="Times New Roman" w:hAnsi="Times New Roman" w:cs="Times New Roman"/>
                <w:b/>
                <w:bCs/>
                <w:sz w:val="24"/>
                <w:szCs w:val="24"/>
              </w:rPr>
              <w:t>й</w:t>
            </w:r>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r w:rsidRPr="00006DAF">
              <w:rPr>
                <w:rFonts w:ascii="Times New Roman" w:hAnsi="Times New Roman" w:cs="Times New Roman"/>
                <w:bCs/>
                <w:sz w:val="24"/>
                <w:szCs w:val="24"/>
              </w:rPr>
              <w:t xml:space="preserve">«Дубровский», 1984 г. - В. </w:t>
            </w:r>
            <w:proofErr w:type="spellStart"/>
            <w:r w:rsidRPr="00006DAF">
              <w:rPr>
                <w:rFonts w:ascii="Times New Roman" w:hAnsi="Times New Roman" w:cs="Times New Roman"/>
                <w:bCs/>
                <w:sz w:val="24"/>
                <w:szCs w:val="24"/>
              </w:rPr>
              <w:t>Кикта</w:t>
            </w:r>
            <w:proofErr w:type="spellEnd"/>
            <w:r>
              <w:rPr>
                <w:rFonts w:ascii="Times New Roman" w:hAnsi="Times New Roman" w:cs="Times New Roman"/>
                <w:bCs/>
                <w:sz w:val="24"/>
                <w:szCs w:val="24"/>
              </w:rPr>
              <w:t>)</w:t>
            </w:r>
            <w:r w:rsidRPr="00006DAF">
              <w:rPr>
                <w:rFonts w:ascii="Times New Roman" w:hAnsi="Times New Roman" w:cs="Times New Roman"/>
                <w:bCs/>
                <w:sz w:val="24"/>
                <w:szCs w:val="24"/>
              </w:rPr>
              <w:t xml:space="preserve">  </w:t>
            </w:r>
          </w:p>
          <w:p w:rsidR="00EA051F" w:rsidRDefault="00EA051F" w:rsidP="00D71702">
            <w:pPr>
              <w:rPr>
                <w:rFonts w:ascii="Times New Roman" w:hAnsi="Times New Roman" w:cs="Times New Roman"/>
                <w:sz w:val="24"/>
                <w:szCs w:val="24"/>
              </w:rPr>
            </w:pPr>
            <w:r w:rsidRPr="006D478D">
              <w:rPr>
                <w:rFonts w:ascii="Times New Roman" w:hAnsi="Times New Roman" w:cs="Times New Roman"/>
                <w:b/>
                <w:bCs/>
                <w:sz w:val="24"/>
                <w:szCs w:val="24"/>
              </w:rPr>
              <w:t>Пиковая дам</w:t>
            </w:r>
            <w:proofErr w:type="gramStart"/>
            <w:r w:rsidRPr="006D478D">
              <w:rPr>
                <w:rFonts w:ascii="Times New Roman" w:hAnsi="Times New Roman" w:cs="Times New Roman"/>
                <w:b/>
                <w:bCs/>
                <w:sz w:val="24"/>
                <w:szCs w:val="24"/>
              </w:rPr>
              <w:t>а</w:t>
            </w:r>
            <w:r>
              <w:rPr>
                <w:rFonts w:ascii="Times New Roman" w:hAnsi="Times New Roman" w:cs="Times New Roman"/>
                <w:bCs/>
                <w:sz w:val="24"/>
                <w:szCs w:val="24"/>
              </w:rPr>
              <w:t>(</w:t>
            </w:r>
            <w:proofErr w:type="gramEnd"/>
            <w:r w:rsidRPr="00006DAF">
              <w:rPr>
                <w:rFonts w:ascii="Times New Roman" w:hAnsi="Times New Roman" w:cs="Times New Roman"/>
                <w:bCs/>
                <w:sz w:val="24"/>
                <w:szCs w:val="24"/>
              </w:rPr>
              <w:t xml:space="preserve">«Пиковая дама» в переводе П. Мериме, 1850 г. -Ф. </w:t>
            </w:r>
            <w:proofErr w:type="spellStart"/>
            <w:r w:rsidRPr="00006DAF">
              <w:rPr>
                <w:rFonts w:ascii="Times New Roman" w:hAnsi="Times New Roman" w:cs="Times New Roman"/>
                <w:bCs/>
                <w:sz w:val="24"/>
                <w:szCs w:val="24"/>
              </w:rPr>
              <w:t>Галеви</w:t>
            </w:r>
            <w:proofErr w:type="spellEnd"/>
            <w:r w:rsidRPr="00006DAF">
              <w:t> </w:t>
            </w:r>
            <w:r>
              <w:t>)</w:t>
            </w:r>
          </w:p>
        </w:tc>
        <w:tc>
          <w:tcPr>
            <w:tcW w:w="993" w:type="dxa"/>
          </w:tcPr>
          <w:p w:rsidR="00EA051F" w:rsidRPr="00251F5F" w:rsidRDefault="00EA051F" w:rsidP="000F59AC">
            <w:pPr>
              <w:rPr>
                <w:rFonts w:ascii="Times New Roman" w:hAnsi="Times New Roman" w:cs="Times New Roman"/>
                <w:sz w:val="20"/>
                <w:szCs w:val="20"/>
              </w:rPr>
            </w:pPr>
            <w:r w:rsidRPr="00887F0C">
              <w:rPr>
                <w:rFonts w:ascii="Times New Roman" w:hAnsi="Times New Roman" w:cs="Times New Roman"/>
                <w:b/>
                <w:bCs/>
                <w:sz w:val="24"/>
                <w:szCs w:val="24"/>
              </w:rPr>
              <w:t>2 балла</w:t>
            </w:r>
            <w:r w:rsidRPr="00251F5F">
              <w:rPr>
                <w:rFonts w:ascii="Times New Roman" w:hAnsi="Times New Roman" w:cs="Times New Roman"/>
                <w:bCs/>
                <w:sz w:val="20"/>
                <w:szCs w:val="20"/>
              </w:rPr>
              <w:t xml:space="preserve">за каждый полный правильный ответ </w:t>
            </w:r>
            <w:r w:rsidRPr="00251F5F">
              <w:rPr>
                <w:rFonts w:ascii="Times New Roman" w:hAnsi="Times New Roman" w:cs="Times New Roman"/>
                <w:sz w:val="20"/>
                <w:szCs w:val="20"/>
              </w:rPr>
              <w:t>(авторское название – название оперы – композитор)</w:t>
            </w:r>
          </w:p>
          <w:p w:rsidR="00EA051F" w:rsidRPr="00887F0C" w:rsidRDefault="00EA051F" w:rsidP="000F59AC">
            <w:pPr>
              <w:rPr>
                <w:rFonts w:ascii="Times New Roman" w:hAnsi="Times New Roman" w:cs="Times New Roman"/>
                <w:bCs/>
                <w:sz w:val="24"/>
                <w:szCs w:val="24"/>
              </w:rPr>
            </w:pPr>
            <w:r w:rsidRPr="00887F0C">
              <w:rPr>
                <w:rFonts w:ascii="Times New Roman" w:hAnsi="Times New Roman" w:cs="Times New Roman"/>
                <w:b/>
                <w:sz w:val="24"/>
                <w:szCs w:val="24"/>
              </w:rPr>
              <w:t>1 балл</w:t>
            </w:r>
            <w:r w:rsidRPr="00251F5F">
              <w:rPr>
                <w:rFonts w:ascii="Times New Roman" w:hAnsi="Times New Roman" w:cs="Times New Roman"/>
                <w:sz w:val="20"/>
                <w:szCs w:val="20"/>
              </w:rPr>
              <w:t>за неполный ответ (название оперы – композитор)</w:t>
            </w:r>
          </w:p>
        </w:tc>
        <w:tc>
          <w:tcPr>
            <w:tcW w:w="850" w:type="dxa"/>
          </w:tcPr>
          <w:p w:rsidR="00EA051F" w:rsidRPr="00887F0C" w:rsidRDefault="00EA051F" w:rsidP="000F59AC">
            <w:pPr>
              <w:jc w:val="center"/>
              <w:rPr>
                <w:rFonts w:ascii="Times New Roman" w:hAnsi="Times New Roman" w:cs="Times New Roman"/>
                <w:b/>
                <w:bCs/>
                <w:sz w:val="24"/>
                <w:szCs w:val="24"/>
              </w:rPr>
            </w:pPr>
            <w:r>
              <w:rPr>
                <w:rFonts w:ascii="Times New Roman" w:hAnsi="Times New Roman" w:cs="Times New Roman"/>
                <w:b/>
                <w:bCs/>
                <w:sz w:val="24"/>
                <w:szCs w:val="24"/>
              </w:rPr>
              <w:t>9</w:t>
            </w:r>
          </w:p>
        </w:tc>
      </w:tr>
    </w:tbl>
    <w:p w:rsidR="007E3814" w:rsidRPr="007203EC" w:rsidRDefault="007E3814" w:rsidP="00D71702">
      <w:pPr>
        <w:spacing w:after="0" w:line="240" w:lineRule="auto"/>
        <w:jc w:val="both"/>
        <w:rPr>
          <w:rFonts w:ascii="Times New Roman" w:hAnsi="Times New Roman" w:cs="Times New Roman"/>
          <w:sz w:val="24"/>
          <w:szCs w:val="24"/>
        </w:rPr>
      </w:pPr>
      <w:r w:rsidRPr="007203EC">
        <w:rPr>
          <w:rFonts w:ascii="Times New Roman" w:hAnsi="Times New Roman" w:cs="Times New Roman"/>
          <w:sz w:val="24"/>
          <w:szCs w:val="24"/>
        </w:rPr>
        <w:lastRenderedPageBreak/>
        <w:t>Максимальная оценка за задание</w:t>
      </w:r>
      <w:r w:rsidR="000F59AC">
        <w:rPr>
          <w:rFonts w:ascii="Times New Roman" w:hAnsi="Times New Roman" w:cs="Times New Roman"/>
          <w:sz w:val="24"/>
          <w:szCs w:val="24"/>
        </w:rPr>
        <w:t xml:space="preserve"> первого типа</w:t>
      </w:r>
      <w:r w:rsidRPr="007203EC">
        <w:rPr>
          <w:rFonts w:ascii="Times New Roman" w:hAnsi="Times New Roman" w:cs="Times New Roman"/>
          <w:sz w:val="24"/>
          <w:szCs w:val="24"/>
        </w:rPr>
        <w:t xml:space="preserve">: </w:t>
      </w:r>
      <w:r w:rsidR="00CB6782" w:rsidRPr="007203EC">
        <w:rPr>
          <w:rFonts w:ascii="Times New Roman" w:hAnsi="Times New Roman" w:cs="Times New Roman"/>
          <w:sz w:val="24"/>
          <w:szCs w:val="24"/>
        </w:rPr>
        <w:t>25</w:t>
      </w:r>
      <w:r w:rsidRPr="007203EC">
        <w:rPr>
          <w:rFonts w:ascii="Times New Roman" w:hAnsi="Times New Roman" w:cs="Times New Roman"/>
          <w:sz w:val="24"/>
          <w:szCs w:val="24"/>
        </w:rPr>
        <w:t xml:space="preserve"> баллов.</w:t>
      </w:r>
    </w:p>
    <w:p w:rsidR="007203EC" w:rsidRDefault="00D71702" w:rsidP="00D7170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007203EC">
        <w:rPr>
          <w:rFonts w:ascii="Times New Roman" w:hAnsi="Times New Roman" w:cs="Times New Roman"/>
          <w:sz w:val="24"/>
          <w:szCs w:val="24"/>
        </w:rPr>
        <w:t>ремя выполнения</w:t>
      </w:r>
      <w:r w:rsidR="000F59AC">
        <w:rPr>
          <w:rFonts w:ascii="Times New Roman" w:hAnsi="Times New Roman" w:cs="Times New Roman"/>
          <w:sz w:val="24"/>
          <w:szCs w:val="24"/>
        </w:rPr>
        <w:t xml:space="preserve"> задания первого типа</w:t>
      </w:r>
      <w:r w:rsidR="007203EC">
        <w:rPr>
          <w:rFonts w:ascii="Times New Roman" w:hAnsi="Times New Roman" w:cs="Times New Roman"/>
          <w:sz w:val="24"/>
          <w:szCs w:val="24"/>
        </w:rPr>
        <w:t xml:space="preserve">: </w:t>
      </w:r>
      <w:r w:rsidR="003C4FD6">
        <w:rPr>
          <w:rFonts w:ascii="Times New Roman" w:hAnsi="Times New Roman" w:cs="Times New Roman"/>
          <w:sz w:val="24"/>
          <w:szCs w:val="24"/>
        </w:rPr>
        <w:t>1 час</w:t>
      </w:r>
      <w:r w:rsidR="007203EC">
        <w:rPr>
          <w:rFonts w:ascii="Times New Roman" w:hAnsi="Times New Roman" w:cs="Times New Roman"/>
          <w:sz w:val="24"/>
          <w:szCs w:val="24"/>
        </w:rPr>
        <w:t>.</w:t>
      </w:r>
    </w:p>
    <w:p w:rsidR="000F59AC" w:rsidRDefault="000F59AC" w:rsidP="00F815DB">
      <w:pPr>
        <w:spacing w:after="0" w:line="240" w:lineRule="auto"/>
        <w:jc w:val="center"/>
        <w:rPr>
          <w:rFonts w:ascii="Times New Roman" w:hAnsi="Times New Roman" w:cs="Times New Roman"/>
          <w:sz w:val="24"/>
          <w:szCs w:val="24"/>
        </w:rPr>
      </w:pPr>
    </w:p>
    <w:p w:rsidR="000F59AC" w:rsidRPr="000F59AC" w:rsidRDefault="000F59AC" w:rsidP="000F59AC">
      <w:pPr>
        <w:spacing w:after="0" w:line="240" w:lineRule="auto"/>
        <w:jc w:val="center"/>
        <w:rPr>
          <w:rFonts w:ascii="Times New Roman" w:eastAsia="Calibri" w:hAnsi="Times New Roman" w:cs="Times New Roman"/>
          <w:b/>
          <w:sz w:val="24"/>
          <w:szCs w:val="24"/>
          <w:lang w:eastAsia="en-US"/>
        </w:rPr>
      </w:pPr>
      <w:r w:rsidRPr="000F59AC">
        <w:rPr>
          <w:rFonts w:ascii="Times New Roman" w:eastAsia="Calibri" w:hAnsi="Times New Roman" w:cs="Times New Roman"/>
          <w:b/>
          <w:sz w:val="24"/>
          <w:szCs w:val="24"/>
          <w:lang w:eastAsia="en-US"/>
        </w:rPr>
        <w:t>Ключи к заданиям второго типа</w:t>
      </w:r>
    </w:p>
    <w:p w:rsidR="000F59AC" w:rsidRPr="000F59AC" w:rsidRDefault="000F59AC" w:rsidP="000F59AC">
      <w:pPr>
        <w:spacing w:after="0" w:line="240" w:lineRule="auto"/>
        <w:jc w:val="center"/>
        <w:rPr>
          <w:rFonts w:ascii="Times New Roman" w:eastAsia="Calibri" w:hAnsi="Times New Roman" w:cs="Times New Roman"/>
          <w:b/>
          <w:sz w:val="24"/>
          <w:szCs w:val="24"/>
          <w:lang w:eastAsia="en-US"/>
        </w:rPr>
      </w:pPr>
      <w:r w:rsidRPr="000F59AC">
        <w:rPr>
          <w:rFonts w:ascii="Times New Roman" w:eastAsia="Calibri" w:hAnsi="Times New Roman" w:cs="Times New Roman"/>
          <w:b/>
          <w:sz w:val="24"/>
          <w:szCs w:val="24"/>
          <w:lang w:eastAsia="en-US"/>
        </w:rPr>
        <w:t>Задание №1</w:t>
      </w:r>
    </w:p>
    <w:tbl>
      <w:tblPr>
        <w:tblStyle w:val="11"/>
        <w:tblW w:w="0" w:type="auto"/>
        <w:tblInd w:w="360" w:type="dxa"/>
        <w:tblLook w:val="04A0"/>
      </w:tblPr>
      <w:tblGrid>
        <w:gridCol w:w="2442"/>
        <w:gridCol w:w="6769"/>
      </w:tblGrid>
      <w:tr w:rsidR="000F59AC" w:rsidRPr="000F59AC" w:rsidTr="000004B9">
        <w:tc>
          <w:tcPr>
            <w:tcW w:w="2442" w:type="dxa"/>
            <w:tcBorders>
              <w:top w:val="single" w:sz="4" w:space="0" w:color="auto"/>
              <w:left w:val="single" w:sz="4" w:space="0" w:color="auto"/>
              <w:bottom w:val="single" w:sz="4" w:space="0" w:color="auto"/>
              <w:right w:val="single" w:sz="4" w:space="0" w:color="auto"/>
            </w:tcBorders>
            <w:hideMark/>
          </w:tcPr>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Главный герой</w:t>
            </w:r>
          </w:p>
        </w:tc>
        <w:tc>
          <w:tcPr>
            <w:tcW w:w="6769" w:type="dxa"/>
            <w:tcBorders>
              <w:top w:val="single" w:sz="4" w:space="0" w:color="auto"/>
              <w:left w:val="single" w:sz="4" w:space="0" w:color="auto"/>
              <w:bottom w:val="single" w:sz="4" w:space="0" w:color="auto"/>
              <w:right w:val="single" w:sz="4" w:space="0" w:color="auto"/>
            </w:tcBorders>
          </w:tcPr>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Чичиков Павел Иванович</w:t>
            </w:r>
          </w:p>
        </w:tc>
      </w:tr>
      <w:tr w:rsidR="000F59AC" w:rsidRPr="000F59AC" w:rsidTr="000004B9">
        <w:tc>
          <w:tcPr>
            <w:tcW w:w="2442" w:type="dxa"/>
            <w:tcBorders>
              <w:top w:val="single" w:sz="4" w:space="0" w:color="auto"/>
              <w:left w:val="single" w:sz="4" w:space="0" w:color="auto"/>
              <w:bottom w:val="single" w:sz="4" w:space="0" w:color="auto"/>
              <w:right w:val="single" w:sz="4" w:space="0" w:color="auto"/>
            </w:tcBorders>
            <w:hideMark/>
          </w:tcPr>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Автор и название литературного произведения</w:t>
            </w:r>
          </w:p>
        </w:tc>
        <w:tc>
          <w:tcPr>
            <w:tcW w:w="6769" w:type="dxa"/>
            <w:tcBorders>
              <w:top w:val="single" w:sz="4" w:space="0" w:color="auto"/>
              <w:left w:val="single" w:sz="4" w:space="0" w:color="auto"/>
              <w:bottom w:val="single" w:sz="4" w:space="0" w:color="auto"/>
              <w:right w:val="single" w:sz="4" w:space="0" w:color="auto"/>
            </w:tcBorders>
            <w:hideMark/>
          </w:tcPr>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Николай Васильевич Гоголь, поэма «Мертвые души», 1835</w:t>
            </w:r>
          </w:p>
        </w:tc>
      </w:tr>
      <w:tr w:rsidR="000F59AC" w:rsidRPr="000F59AC" w:rsidTr="000004B9">
        <w:trPr>
          <w:trHeight w:val="7077"/>
        </w:trPr>
        <w:tc>
          <w:tcPr>
            <w:tcW w:w="2442" w:type="dxa"/>
            <w:tcBorders>
              <w:top w:val="single" w:sz="4" w:space="0" w:color="auto"/>
              <w:left w:val="single" w:sz="4" w:space="0" w:color="auto"/>
              <w:bottom w:val="single" w:sz="4" w:space="0" w:color="auto"/>
              <w:right w:val="single" w:sz="4" w:space="0" w:color="auto"/>
            </w:tcBorders>
            <w:hideMark/>
          </w:tcPr>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Сравнительная характеристика портретов</w:t>
            </w:r>
          </w:p>
        </w:tc>
        <w:tc>
          <w:tcPr>
            <w:tcW w:w="6769" w:type="dxa"/>
            <w:tcBorders>
              <w:top w:val="single" w:sz="4" w:space="0" w:color="auto"/>
              <w:left w:val="single" w:sz="4" w:space="0" w:color="auto"/>
              <w:bottom w:val="single" w:sz="4" w:space="0" w:color="auto"/>
              <w:right w:val="single" w:sz="4" w:space="0" w:color="auto"/>
            </w:tcBorders>
          </w:tcPr>
          <w:p w:rsidR="000F59AC" w:rsidRPr="000F59AC" w:rsidRDefault="000F59AC" w:rsidP="000F59AC">
            <w:pPr>
              <w:ind w:firstLine="709"/>
              <w:jc w:val="both"/>
              <w:rPr>
                <w:rFonts w:ascii="Times New Roman" w:hAnsi="Times New Roman" w:cs="Times New Roman"/>
                <w:sz w:val="24"/>
                <w:szCs w:val="24"/>
              </w:rPr>
            </w:pPr>
            <w:r w:rsidRPr="000F59AC">
              <w:rPr>
                <w:rFonts w:ascii="Times New Roman" w:hAnsi="Times New Roman" w:cs="Times New Roman"/>
                <w:sz w:val="24"/>
                <w:szCs w:val="24"/>
              </w:rPr>
              <w:t>Т.к. в этом задании участники олимпиады высказывают своё субъективное мнение о портретах героя, не может быть однозначного, одинаково сформулированного ответа. Такое задание направлено на выявление уровня эмоционально-оценочного суждения участника о произведении искусства, в данном случае о портрете. Участник демонстрирует навыки сравнительного анализа произведений искусства на основе средств выразительности. Особое внимание уделяется, прежде всего, уровню понимания художественного образа.</w:t>
            </w:r>
          </w:p>
          <w:p w:rsidR="000F59AC" w:rsidRPr="000F59AC" w:rsidRDefault="000F59AC" w:rsidP="000F59AC">
            <w:pPr>
              <w:ind w:firstLine="709"/>
              <w:jc w:val="both"/>
              <w:rPr>
                <w:rFonts w:ascii="Times New Roman" w:hAnsi="Times New Roman" w:cs="Times New Roman"/>
                <w:sz w:val="24"/>
                <w:szCs w:val="24"/>
              </w:rPr>
            </w:pPr>
            <w:r w:rsidRPr="000F59AC">
              <w:rPr>
                <w:rFonts w:ascii="Times New Roman" w:hAnsi="Times New Roman" w:cs="Times New Roman"/>
                <w:sz w:val="24"/>
                <w:szCs w:val="24"/>
              </w:rPr>
              <w:t>Средства выразительности, которые участники могут использовать для сравнения данных портретов Чичикова: фотографичность и реалистичность изображения; игра черных и белых пятен; говорящий силуэт фигуры; динамика, внутренне движение; характер линий и пятен, многофигурная композиция и  плечевой портрет; условность пространства; отсутствие атрибутики и т.д.</w:t>
            </w:r>
          </w:p>
          <w:p w:rsidR="000F59AC" w:rsidRPr="000F59AC" w:rsidRDefault="000F59AC" w:rsidP="000F59AC">
            <w:pPr>
              <w:ind w:firstLine="709"/>
              <w:jc w:val="both"/>
              <w:rPr>
                <w:rFonts w:ascii="Times New Roman" w:hAnsi="Times New Roman" w:cs="Times New Roman"/>
                <w:sz w:val="24"/>
                <w:szCs w:val="24"/>
              </w:rPr>
            </w:pPr>
            <w:r w:rsidRPr="000F59AC">
              <w:rPr>
                <w:rFonts w:ascii="Times New Roman" w:hAnsi="Times New Roman" w:cs="Times New Roman"/>
                <w:sz w:val="24"/>
                <w:szCs w:val="24"/>
              </w:rPr>
              <w:t>Участники могут высказать своё личное мнение по поводу того, какой из портретов лучше передает характер героя, аргументируя свой ответ.</w:t>
            </w:r>
          </w:p>
          <w:p w:rsidR="000F59AC" w:rsidRPr="000F59AC" w:rsidRDefault="000F59AC" w:rsidP="000F59AC">
            <w:pPr>
              <w:ind w:firstLine="709"/>
              <w:jc w:val="both"/>
              <w:rPr>
                <w:rFonts w:ascii="Times New Roman" w:hAnsi="Times New Roman" w:cs="Times New Roman"/>
                <w:sz w:val="24"/>
                <w:szCs w:val="24"/>
              </w:rPr>
            </w:pPr>
            <w:r w:rsidRPr="000F59AC">
              <w:rPr>
                <w:rFonts w:ascii="Times New Roman" w:hAnsi="Times New Roman" w:cs="Times New Roman"/>
                <w:sz w:val="24"/>
                <w:szCs w:val="24"/>
              </w:rPr>
              <w:t>Участники могут сопоставить каждую цитату с определенными элементами композиции изобразительных портретов.</w:t>
            </w:r>
          </w:p>
          <w:p w:rsidR="000F59AC" w:rsidRPr="000F59AC" w:rsidRDefault="000F59AC" w:rsidP="000F59AC">
            <w:pPr>
              <w:ind w:firstLine="709"/>
              <w:jc w:val="both"/>
              <w:rPr>
                <w:rFonts w:ascii="Times New Roman" w:hAnsi="Times New Roman" w:cs="Times New Roman"/>
                <w:sz w:val="24"/>
                <w:szCs w:val="24"/>
              </w:rPr>
            </w:pPr>
            <w:r w:rsidRPr="000F59AC">
              <w:rPr>
                <w:rFonts w:ascii="Times New Roman" w:hAnsi="Times New Roman" w:cs="Times New Roman"/>
                <w:sz w:val="24"/>
                <w:szCs w:val="24"/>
              </w:rPr>
              <w:t>Пример:</w:t>
            </w:r>
          </w:p>
          <w:p w:rsidR="000F59AC" w:rsidRPr="000F59AC" w:rsidRDefault="000F59AC" w:rsidP="000F59AC">
            <w:pPr>
              <w:jc w:val="both"/>
              <w:rPr>
                <w:rFonts w:ascii="Times New Roman" w:hAnsi="Times New Roman" w:cs="Times New Roman"/>
                <w:sz w:val="24"/>
                <w:szCs w:val="24"/>
              </w:rPr>
            </w:pPr>
            <w:r w:rsidRPr="000F59AC">
              <w:rPr>
                <w:rFonts w:ascii="Times New Roman" w:hAnsi="Times New Roman" w:cs="Times New Roman"/>
                <w:sz w:val="24"/>
                <w:szCs w:val="24"/>
              </w:rPr>
              <w:t xml:space="preserve">...Художникам в работах особенно удалось передать замысел Гоголя о Чичикове как о натуре меркантильной и лицемерной. Рассматривая портрет Лаптева в первую </w:t>
            </w:r>
            <w:proofErr w:type="gramStart"/>
            <w:r w:rsidRPr="000F59AC">
              <w:rPr>
                <w:rFonts w:ascii="Times New Roman" w:hAnsi="Times New Roman" w:cs="Times New Roman"/>
                <w:sz w:val="24"/>
                <w:szCs w:val="24"/>
              </w:rPr>
              <w:t>очередь</w:t>
            </w:r>
            <w:proofErr w:type="gramEnd"/>
            <w:r w:rsidRPr="000F59AC">
              <w:rPr>
                <w:rFonts w:ascii="Times New Roman" w:hAnsi="Times New Roman" w:cs="Times New Roman"/>
                <w:sz w:val="24"/>
                <w:szCs w:val="24"/>
              </w:rPr>
              <w:t xml:space="preserve"> зритель обращает внимание на выражение лица, которое тщательно прорисовано, в отличие от одежды героя. Это выражение особенно ярко иллюстрирует первую цитату и его циничный и хитрый характер. В иллюстрации </w:t>
            </w:r>
            <w:proofErr w:type="spellStart"/>
            <w:r w:rsidRPr="000F59AC">
              <w:rPr>
                <w:rFonts w:ascii="Times New Roman" w:hAnsi="Times New Roman" w:cs="Times New Roman"/>
                <w:sz w:val="24"/>
                <w:szCs w:val="24"/>
              </w:rPr>
              <w:t>Боклевского</w:t>
            </w:r>
            <w:proofErr w:type="spellEnd"/>
            <w:r w:rsidRPr="000F59AC">
              <w:rPr>
                <w:rFonts w:ascii="Times New Roman" w:hAnsi="Times New Roman" w:cs="Times New Roman"/>
                <w:sz w:val="24"/>
                <w:szCs w:val="24"/>
              </w:rPr>
              <w:t xml:space="preserve"> мы особенно наблюдаем брезгливость в движениях Чичикова, переплетающуюся с жеманством, тщеславием и внешним честолюбием – всё это показывает скользкую натуру героя. В плечевом портрете отсутствует детализация обстановки и атрибутики, но благодаря </w:t>
            </w:r>
            <w:proofErr w:type="spellStart"/>
            <w:r w:rsidRPr="000F59AC">
              <w:rPr>
                <w:rFonts w:ascii="Times New Roman" w:hAnsi="Times New Roman" w:cs="Times New Roman"/>
                <w:sz w:val="24"/>
                <w:szCs w:val="24"/>
              </w:rPr>
              <w:t>одноплановости</w:t>
            </w:r>
            <w:proofErr w:type="spellEnd"/>
            <w:r w:rsidRPr="000F59AC">
              <w:rPr>
                <w:rFonts w:ascii="Times New Roman" w:hAnsi="Times New Roman" w:cs="Times New Roman"/>
                <w:sz w:val="24"/>
                <w:szCs w:val="24"/>
              </w:rPr>
              <w:t xml:space="preserve"> композиции, чувствуется связь и общение со зрителем, Чичиков, как бы </w:t>
            </w:r>
            <w:proofErr w:type="spellStart"/>
            <w:r w:rsidRPr="000F59AC">
              <w:rPr>
                <w:rFonts w:ascii="Times New Roman" w:hAnsi="Times New Roman" w:cs="Times New Roman"/>
                <w:sz w:val="24"/>
                <w:szCs w:val="24"/>
              </w:rPr>
              <w:t>самопрезентует</w:t>
            </w:r>
            <w:proofErr w:type="spellEnd"/>
            <w:r w:rsidRPr="000F59AC">
              <w:rPr>
                <w:rFonts w:ascii="Times New Roman" w:hAnsi="Times New Roman" w:cs="Times New Roman"/>
                <w:sz w:val="24"/>
                <w:szCs w:val="24"/>
              </w:rPr>
              <w:t xml:space="preserve"> себя. Кулисное расположение женских фигур, подчеркнутая жесткими линиями свободная дорожка на первом, позволяют неустойчивой и осторожно ступающей фигуре Чичикова стать центром композиции… </w:t>
            </w:r>
          </w:p>
          <w:p w:rsidR="000F59AC" w:rsidRPr="000F59AC" w:rsidRDefault="000F59AC" w:rsidP="000F59AC">
            <w:pPr>
              <w:jc w:val="both"/>
              <w:rPr>
                <w:rFonts w:ascii="Times New Roman" w:hAnsi="Times New Roman" w:cs="Times New Roman"/>
                <w:sz w:val="24"/>
                <w:szCs w:val="24"/>
              </w:rPr>
            </w:pPr>
          </w:p>
        </w:tc>
      </w:tr>
    </w:tbl>
    <w:p w:rsidR="000F59AC" w:rsidRPr="000F59AC" w:rsidRDefault="000F59AC" w:rsidP="000F59AC">
      <w:pPr>
        <w:rPr>
          <w:rFonts w:ascii="Times New Roman" w:eastAsia="Calibri" w:hAnsi="Times New Roman" w:cs="Times New Roman"/>
          <w:sz w:val="28"/>
          <w:szCs w:val="28"/>
          <w:lang w:eastAsia="en-US"/>
        </w:rPr>
      </w:pPr>
    </w:p>
    <w:p w:rsidR="000F59AC" w:rsidRPr="000F59AC" w:rsidRDefault="000F59AC" w:rsidP="000F59AC">
      <w:pPr>
        <w:spacing w:after="0" w:line="240" w:lineRule="auto"/>
        <w:jc w:val="both"/>
        <w:rPr>
          <w:rFonts w:ascii="Times New Roman" w:eastAsia="Calibri" w:hAnsi="Times New Roman" w:cs="Times New Roman"/>
          <w:b/>
          <w:sz w:val="24"/>
          <w:szCs w:val="24"/>
          <w:lang w:eastAsia="en-US"/>
        </w:rPr>
      </w:pPr>
      <w:r w:rsidRPr="000F59AC">
        <w:rPr>
          <w:rFonts w:ascii="Times New Roman" w:eastAsia="Calibri" w:hAnsi="Times New Roman" w:cs="Times New Roman"/>
          <w:b/>
          <w:sz w:val="24"/>
          <w:szCs w:val="24"/>
          <w:lang w:eastAsia="en-US"/>
        </w:rPr>
        <w:lastRenderedPageBreak/>
        <w:t>Критерии оценки и анализ ответа</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Участник правильно указывает полное имя героя – 3 балла, неполное – 2 балла;</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Участник называет автора произведения полностью Николай Васильевич Гоголь – 4 балла; все другие варианты ответов, связанные с данным писателем (Н.В. Гоголь, Гоголь и пр.) – 2 балла;</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Участник называет литературное произведение - поэма «Мёртвые души» - 2 балла, «Мёртвые души» - 1 балл. Максимально за 1 и 2 пункты: 9 баллов.</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 xml:space="preserve">Участник убедительно представляет сравнительный анализ портретов, основываясь на описании средств художественной выразительности в сопоставлении с цитатами и характером героя данного произведения. За каждое точное указание средства выразительности, определяющее художественный образ героя, участник получает по 1 баллу за каждый портрет, максимально может получить 12 баллов. </w:t>
      </w:r>
    </w:p>
    <w:p w:rsidR="000F59AC" w:rsidRPr="000F59AC" w:rsidRDefault="00B37679" w:rsidP="000F59AC">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Дополнительные баллы: з</w:t>
      </w:r>
      <w:r w:rsidR="000F59AC" w:rsidRPr="000F59AC">
        <w:rPr>
          <w:rFonts w:ascii="Times New Roman" w:eastAsia="Calibri" w:hAnsi="Times New Roman" w:cs="Times New Roman"/>
          <w:sz w:val="24"/>
          <w:szCs w:val="24"/>
          <w:lang w:eastAsia="en-US"/>
        </w:rPr>
        <w:t xml:space="preserve">а состоятельность, целостность и убедительность анализа участник может получить от 0 до 5 баллов. </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Грамотный искусствоведческий анализ, использование искусствоведческих терминов, образность речи поощряется от 1 до 4 баллами.</w:t>
      </w:r>
    </w:p>
    <w:p w:rsid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Максимально за 3 пункт задания – 21 балл.</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p>
    <w:p w:rsidR="003C4FD6" w:rsidRDefault="003C4FD6" w:rsidP="000F59AC">
      <w:pPr>
        <w:spacing w:after="0" w:line="240" w:lineRule="auto"/>
        <w:ind w:firstLine="709"/>
        <w:jc w:val="both"/>
        <w:rPr>
          <w:rFonts w:ascii="Times New Roman" w:eastAsia="Calibri" w:hAnsi="Times New Roman" w:cs="Times New Roman"/>
          <w:sz w:val="24"/>
          <w:szCs w:val="24"/>
          <w:lang w:eastAsia="en-US"/>
        </w:rPr>
      </w:pPr>
    </w:p>
    <w:p w:rsidR="003C4FD6" w:rsidRDefault="003C4FD6" w:rsidP="000F59AC">
      <w:pPr>
        <w:spacing w:after="0" w:line="240" w:lineRule="auto"/>
        <w:ind w:firstLine="709"/>
        <w:jc w:val="both"/>
        <w:rPr>
          <w:rFonts w:ascii="Times New Roman" w:eastAsia="Calibri" w:hAnsi="Times New Roman" w:cs="Times New Roman"/>
          <w:sz w:val="24"/>
          <w:szCs w:val="24"/>
          <w:lang w:eastAsia="en-US"/>
        </w:rPr>
      </w:pP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Максимальн</w:t>
      </w:r>
      <w:r w:rsidR="00D71702">
        <w:rPr>
          <w:rFonts w:ascii="Times New Roman" w:eastAsia="Calibri" w:hAnsi="Times New Roman" w:cs="Times New Roman"/>
          <w:sz w:val="24"/>
          <w:szCs w:val="24"/>
          <w:lang w:eastAsia="en-US"/>
        </w:rPr>
        <w:t>ая оценка</w:t>
      </w:r>
      <w:r w:rsidRPr="000F59AC">
        <w:rPr>
          <w:rFonts w:ascii="Times New Roman" w:eastAsia="Calibri" w:hAnsi="Times New Roman" w:cs="Times New Roman"/>
          <w:sz w:val="24"/>
          <w:szCs w:val="24"/>
          <w:lang w:eastAsia="en-US"/>
        </w:rPr>
        <w:t xml:space="preserve"> за задание</w:t>
      </w:r>
      <w:r>
        <w:rPr>
          <w:rFonts w:ascii="Times New Roman" w:eastAsia="Calibri" w:hAnsi="Times New Roman" w:cs="Times New Roman"/>
          <w:sz w:val="24"/>
          <w:szCs w:val="24"/>
          <w:lang w:eastAsia="en-US"/>
        </w:rPr>
        <w:t xml:space="preserve"> №1 второго типа -</w:t>
      </w:r>
      <w:r w:rsidRPr="000F59AC">
        <w:rPr>
          <w:rFonts w:ascii="Times New Roman" w:eastAsia="Calibri" w:hAnsi="Times New Roman" w:cs="Times New Roman"/>
          <w:sz w:val="24"/>
          <w:szCs w:val="24"/>
          <w:lang w:eastAsia="en-US"/>
        </w:rPr>
        <w:t xml:space="preserve"> 30 баллов.</w:t>
      </w:r>
    </w:p>
    <w:p w:rsidR="000F59AC" w:rsidRPr="000F59AC" w:rsidRDefault="00D71702" w:rsidP="000F59AC">
      <w:pPr>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0F59AC">
        <w:rPr>
          <w:rFonts w:ascii="Times New Roman" w:eastAsia="Calibri" w:hAnsi="Times New Roman" w:cs="Times New Roman"/>
          <w:sz w:val="24"/>
          <w:szCs w:val="24"/>
          <w:lang w:eastAsia="en-US"/>
        </w:rPr>
        <w:t>ремя выполнения задания №1 второго типа – 30 мин.</w:t>
      </w:r>
      <w:r w:rsidR="000F59AC" w:rsidRPr="000F59AC">
        <w:rPr>
          <w:rFonts w:ascii="Times New Roman" w:eastAsia="Calibri" w:hAnsi="Times New Roman" w:cs="Times New Roman"/>
          <w:sz w:val="24"/>
          <w:szCs w:val="24"/>
          <w:lang w:eastAsia="en-US"/>
        </w:rPr>
        <w:br w:type="page"/>
      </w:r>
    </w:p>
    <w:p w:rsidR="000F59AC" w:rsidRPr="003C4FD6" w:rsidRDefault="000F59AC" w:rsidP="003C4FD6">
      <w:pPr>
        <w:spacing w:line="240" w:lineRule="auto"/>
        <w:jc w:val="center"/>
        <w:rPr>
          <w:rFonts w:ascii="Times New Roman" w:eastAsia="Calibri" w:hAnsi="Times New Roman" w:cs="Times New Roman"/>
          <w:b/>
          <w:sz w:val="24"/>
          <w:szCs w:val="24"/>
          <w:lang w:eastAsia="en-US"/>
        </w:rPr>
      </w:pPr>
      <w:r w:rsidRPr="003C4FD6">
        <w:rPr>
          <w:rFonts w:ascii="Times New Roman" w:eastAsia="Calibri" w:hAnsi="Times New Roman" w:cs="Times New Roman"/>
          <w:b/>
          <w:sz w:val="24"/>
          <w:szCs w:val="24"/>
          <w:lang w:eastAsia="en-US"/>
        </w:rPr>
        <w:lastRenderedPageBreak/>
        <w:t>Задание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4"/>
        <w:gridCol w:w="8187"/>
      </w:tblGrid>
      <w:tr w:rsidR="000F59AC" w:rsidRPr="003C4FD6" w:rsidTr="000F59AC">
        <w:tc>
          <w:tcPr>
            <w:tcW w:w="1384" w:type="dxa"/>
            <w:tcBorders>
              <w:top w:val="single" w:sz="4" w:space="0" w:color="auto"/>
              <w:left w:val="single" w:sz="4" w:space="0" w:color="auto"/>
              <w:bottom w:val="single" w:sz="4" w:space="0" w:color="auto"/>
              <w:right w:val="single" w:sz="4" w:space="0" w:color="auto"/>
            </w:tcBorders>
            <w:hideMark/>
          </w:tcPr>
          <w:p w:rsidR="000F59AC" w:rsidRPr="003C4FD6" w:rsidRDefault="000F59AC" w:rsidP="003C4FD6">
            <w:pPr>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3C4FD6">
              <w:rPr>
                <w:rFonts w:ascii="Times New Roman" w:eastAsia="Calibri" w:hAnsi="Times New Roman" w:cs="Times New Roman"/>
                <w:color w:val="000000"/>
                <w:sz w:val="24"/>
                <w:szCs w:val="24"/>
                <w:lang w:eastAsia="en-US"/>
              </w:rPr>
              <w:t>Текст</w:t>
            </w:r>
          </w:p>
        </w:tc>
        <w:tc>
          <w:tcPr>
            <w:tcW w:w="8187" w:type="dxa"/>
            <w:tcBorders>
              <w:top w:val="single" w:sz="4" w:space="0" w:color="auto"/>
              <w:left w:val="single" w:sz="4" w:space="0" w:color="auto"/>
              <w:bottom w:val="single" w:sz="4" w:space="0" w:color="auto"/>
              <w:right w:val="single" w:sz="4" w:space="0" w:color="auto"/>
            </w:tcBorders>
          </w:tcPr>
          <w:p w:rsidR="000F59AC" w:rsidRPr="003C4FD6" w:rsidRDefault="000F59AC" w:rsidP="003C4FD6">
            <w:pPr>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3C4FD6">
              <w:rPr>
                <w:rFonts w:ascii="Times New Roman" w:eastAsia="Calibri" w:hAnsi="Times New Roman" w:cs="Times New Roman"/>
                <w:color w:val="000000"/>
                <w:sz w:val="24"/>
                <w:szCs w:val="24"/>
                <w:lang w:eastAsia="en-US"/>
              </w:rPr>
              <w:t>ПРИМЕРНЫЙ ТЕКСТ</w:t>
            </w:r>
          </w:p>
          <w:p w:rsidR="000F59AC" w:rsidRPr="003C4FD6" w:rsidRDefault="000F59AC" w:rsidP="003C4FD6">
            <w:pPr>
              <w:spacing w:after="0" w:line="240" w:lineRule="auto"/>
              <w:ind w:firstLine="709"/>
              <w:jc w:val="both"/>
              <w:rPr>
                <w:rFonts w:ascii="Times New Roman" w:eastAsia="Calibri" w:hAnsi="Times New Roman" w:cs="Times New Roman"/>
                <w:sz w:val="24"/>
                <w:szCs w:val="24"/>
                <w:lang w:eastAsia="en-US"/>
              </w:rPr>
            </w:pPr>
            <w:r w:rsidRPr="003C4FD6">
              <w:rPr>
                <w:rFonts w:ascii="Times New Roman" w:eastAsia="Calibri" w:hAnsi="Times New Roman" w:cs="Times New Roman"/>
                <w:sz w:val="24"/>
                <w:szCs w:val="24"/>
                <w:lang w:eastAsia="en-US"/>
              </w:rPr>
              <w:t>Это не совсем картина в своём традиционном понимании.  Скорее это абстрактная структура в виде разноцветных концентрических колец неправильной формы.</w:t>
            </w:r>
          </w:p>
          <w:p w:rsidR="000F59AC" w:rsidRPr="003C4FD6" w:rsidRDefault="000F59AC" w:rsidP="003C4FD6">
            <w:pPr>
              <w:spacing w:after="0" w:line="240" w:lineRule="auto"/>
              <w:ind w:firstLine="709"/>
              <w:jc w:val="both"/>
              <w:rPr>
                <w:rFonts w:ascii="Times New Roman" w:eastAsia="Calibri" w:hAnsi="Times New Roman" w:cs="Times New Roman"/>
                <w:sz w:val="24"/>
                <w:szCs w:val="24"/>
                <w:lang w:eastAsia="en-US"/>
              </w:rPr>
            </w:pPr>
            <w:r w:rsidRPr="003C4FD6">
              <w:rPr>
                <w:rFonts w:ascii="Times New Roman" w:eastAsia="Calibri" w:hAnsi="Times New Roman" w:cs="Times New Roman"/>
                <w:sz w:val="24"/>
                <w:szCs w:val="24"/>
                <w:lang w:eastAsia="en-US"/>
              </w:rPr>
              <w:t xml:space="preserve">Эта структура, имеющая биологическую, белковую форму, неустойчива по своим очертаниям, сжимающаяся и разжимающаяся вширь и в глубину, похожа на неведомую материальную субстанцию, на всплеск </w:t>
            </w:r>
            <w:r w:rsidRPr="003C4FD6">
              <w:rPr>
                <w:rFonts w:ascii="Times New Roman" w:eastAsia="Calibri" w:hAnsi="Times New Roman" w:cs="Times New Roman"/>
                <w:sz w:val="24"/>
                <w:szCs w:val="24"/>
                <w:u w:val="single"/>
                <w:lang w:eastAsia="en-US"/>
              </w:rPr>
              <w:t>энергии</w:t>
            </w:r>
            <w:r w:rsidRPr="003C4FD6">
              <w:rPr>
                <w:rFonts w:ascii="Times New Roman" w:eastAsia="Calibri" w:hAnsi="Times New Roman" w:cs="Times New Roman"/>
                <w:sz w:val="24"/>
                <w:szCs w:val="24"/>
                <w:lang w:eastAsia="en-US"/>
              </w:rPr>
              <w:t xml:space="preserve">. Она наполнена, как всегда у Гончаровой, дыханием жизни, однако, жизни другого уровня — жизни мыслящей </w:t>
            </w:r>
            <w:r w:rsidRPr="003C4FD6">
              <w:rPr>
                <w:rFonts w:ascii="Times New Roman" w:eastAsia="Calibri" w:hAnsi="Times New Roman" w:cs="Times New Roman"/>
                <w:sz w:val="24"/>
                <w:szCs w:val="24"/>
                <w:u w:val="single"/>
                <w:lang w:eastAsia="en-US"/>
              </w:rPr>
              <w:t>материи</w:t>
            </w:r>
            <w:r w:rsidRPr="003C4FD6">
              <w:rPr>
                <w:rFonts w:ascii="Times New Roman" w:eastAsia="Calibri" w:hAnsi="Times New Roman" w:cs="Times New Roman"/>
                <w:sz w:val="24"/>
                <w:szCs w:val="24"/>
                <w:lang w:eastAsia="en-US"/>
              </w:rPr>
              <w:t>.</w:t>
            </w:r>
          </w:p>
          <w:p w:rsidR="000F59AC" w:rsidRPr="003C4FD6" w:rsidRDefault="000F59AC" w:rsidP="003C4FD6">
            <w:pPr>
              <w:spacing w:after="0" w:line="240" w:lineRule="auto"/>
              <w:ind w:firstLine="709"/>
              <w:jc w:val="both"/>
              <w:rPr>
                <w:rFonts w:ascii="Times New Roman" w:eastAsia="Calibri" w:hAnsi="Times New Roman" w:cs="Times New Roman"/>
                <w:sz w:val="24"/>
                <w:szCs w:val="24"/>
                <w:lang w:eastAsia="en-US"/>
              </w:rPr>
            </w:pPr>
            <w:r w:rsidRPr="003C4FD6">
              <w:rPr>
                <w:rFonts w:ascii="Times New Roman" w:eastAsia="Calibri" w:hAnsi="Times New Roman" w:cs="Times New Roman"/>
                <w:sz w:val="24"/>
                <w:szCs w:val="24"/>
                <w:u w:val="single"/>
                <w:lang w:eastAsia="en-US"/>
              </w:rPr>
              <w:t>Ритмичность</w:t>
            </w:r>
            <w:r w:rsidRPr="003C4FD6">
              <w:rPr>
                <w:rFonts w:ascii="Times New Roman" w:eastAsia="Calibri" w:hAnsi="Times New Roman" w:cs="Times New Roman"/>
                <w:sz w:val="24"/>
                <w:szCs w:val="24"/>
                <w:lang w:eastAsia="en-US"/>
              </w:rPr>
              <w:t xml:space="preserve"> и чередование синих и белых колец убывающих размеров с меняющейся шириной ленты плотной гладкой фактуры создает свое собственное пространство, перетекающее внутри этих форм. Такое пространство формируется живописной массой черно-зелено-лилового цвета с матовой фактурой. Окружающее пространство становится проницаемым, несмотря на свойство темной матовой структуры поглощать весь свет.</w:t>
            </w:r>
          </w:p>
          <w:p w:rsidR="000F59AC" w:rsidRPr="003C4FD6" w:rsidRDefault="000F59AC" w:rsidP="003C4FD6">
            <w:pPr>
              <w:spacing w:after="0" w:line="240" w:lineRule="auto"/>
              <w:ind w:firstLine="709"/>
              <w:jc w:val="both"/>
              <w:rPr>
                <w:rFonts w:ascii="Times New Roman" w:eastAsia="Calibri" w:hAnsi="Times New Roman" w:cs="Times New Roman"/>
                <w:sz w:val="24"/>
                <w:szCs w:val="24"/>
                <w:lang w:eastAsia="en-US"/>
              </w:rPr>
            </w:pPr>
            <w:r w:rsidRPr="003C4FD6">
              <w:rPr>
                <w:rFonts w:ascii="Times New Roman" w:eastAsia="Calibri" w:hAnsi="Times New Roman" w:cs="Times New Roman"/>
                <w:sz w:val="24"/>
                <w:szCs w:val="24"/>
                <w:lang w:eastAsia="en-US"/>
              </w:rPr>
              <w:t xml:space="preserve">Плоскость всего живописного поля картины, кажется, теряет свои материальные границы, уходит за пределы недосягаемого и появляется </w:t>
            </w:r>
            <w:proofErr w:type="spellStart"/>
            <w:r w:rsidRPr="003C4FD6">
              <w:rPr>
                <w:rFonts w:ascii="Times New Roman" w:eastAsia="Calibri" w:hAnsi="Times New Roman" w:cs="Times New Roman"/>
                <w:sz w:val="24"/>
                <w:szCs w:val="24"/>
                <w:lang w:eastAsia="en-US"/>
              </w:rPr>
              <w:t>внепространственность</w:t>
            </w:r>
            <w:proofErr w:type="spellEnd"/>
            <w:r w:rsidRPr="003C4FD6">
              <w:rPr>
                <w:rFonts w:ascii="Times New Roman" w:eastAsia="Calibri" w:hAnsi="Times New Roman" w:cs="Times New Roman"/>
                <w:sz w:val="24"/>
                <w:szCs w:val="24"/>
                <w:lang w:eastAsia="en-US"/>
              </w:rPr>
              <w:t xml:space="preserve"> или </w:t>
            </w:r>
            <w:proofErr w:type="spellStart"/>
            <w:r w:rsidRPr="003C4FD6">
              <w:rPr>
                <w:rFonts w:ascii="Times New Roman" w:eastAsia="Calibri" w:hAnsi="Times New Roman" w:cs="Times New Roman"/>
                <w:sz w:val="24"/>
                <w:szCs w:val="24"/>
                <w:u w:val="single"/>
                <w:lang w:eastAsia="en-US"/>
              </w:rPr>
              <w:t>пустота</w:t>
            </w:r>
            <w:proofErr w:type="gramStart"/>
            <w:r w:rsidRPr="003C4FD6">
              <w:rPr>
                <w:rFonts w:ascii="Times New Roman" w:eastAsia="Calibri" w:hAnsi="Times New Roman" w:cs="Times New Roman"/>
                <w:sz w:val="24"/>
                <w:szCs w:val="24"/>
                <w:u w:val="single"/>
                <w:lang w:eastAsia="en-US"/>
              </w:rPr>
              <w:t>.</w:t>
            </w:r>
            <w:r w:rsidRPr="003C4FD6">
              <w:rPr>
                <w:rFonts w:ascii="Times New Roman" w:eastAsia="Calibri" w:hAnsi="Times New Roman" w:cs="Times New Roman"/>
                <w:sz w:val="24"/>
                <w:szCs w:val="24"/>
                <w:lang w:eastAsia="en-US"/>
              </w:rPr>
              <w:t>М</w:t>
            </w:r>
            <w:proofErr w:type="gramEnd"/>
            <w:r w:rsidRPr="003C4FD6">
              <w:rPr>
                <w:rFonts w:ascii="Times New Roman" w:eastAsia="Calibri" w:hAnsi="Times New Roman" w:cs="Times New Roman"/>
                <w:sz w:val="24"/>
                <w:szCs w:val="24"/>
                <w:lang w:eastAsia="en-US"/>
              </w:rPr>
              <w:t>атериальный</w:t>
            </w:r>
            <w:proofErr w:type="spellEnd"/>
            <w:r w:rsidRPr="003C4FD6">
              <w:rPr>
                <w:rFonts w:ascii="Times New Roman" w:eastAsia="Calibri" w:hAnsi="Times New Roman" w:cs="Times New Roman"/>
                <w:sz w:val="24"/>
                <w:szCs w:val="24"/>
                <w:lang w:eastAsia="en-US"/>
              </w:rPr>
              <w:t xml:space="preserve"> объем — краски, их фактура, т. е. «полное» — изображает «пустое»: «полное» рождает «пустое», объем становится категорией пространства. Центральное белое пятно — как бы обозначение туннеля, который ведет в иной мир, в мнимую «пустоту».</w:t>
            </w:r>
          </w:p>
        </w:tc>
      </w:tr>
      <w:tr w:rsidR="000F59AC" w:rsidRPr="000F59AC" w:rsidTr="000F59AC">
        <w:tc>
          <w:tcPr>
            <w:tcW w:w="1384" w:type="dxa"/>
            <w:tcBorders>
              <w:top w:val="single" w:sz="4" w:space="0" w:color="auto"/>
              <w:left w:val="single" w:sz="4" w:space="0" w:color="auto"/>
              <w:bottom w:val="single" w:sz="4" w:space="0" w:color="auto"/>
              <w:right w:val="single" w:sz="4" w:space="0" w:color="auto"/>
            </w:tcBorders>
            <w:hideMark/>
          </w:tcPr>
          <w:p w:rsidR="000F59AC" w:rsidRPr="000F59AC" w:rsidRDefault="000F59AC" w:rsidP="000F59AC">
            <w:pPr>
              <w:autoSpaceDE w:val="0"/>
              <w:autoSpaceDN w:val="0"/>
              <w:adjustRightInd w:val="0"/>
              <w:spacing w:after="0"/>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Название</w:t>
            </w:r>
          </w:p>
        </w:tc>
        <w:tc>
          <w:tcPr>
            <w:tcW w:w="8187" w:type="dxa"/>
            <w:tcBorders>
              <w:top w:val="single" w:sz="4" w:space="0" w:color="auto"/>
              <w:left w:val="single" w:sz="4" w:space="0" w:color="auto"/>
              <w:bottom w:val="single" w:sz="4" w:space="0" w:color="auto"/>
              <w:right w:val="single" w:sz="4" w:space="0" w:color="auto"/>
            </w:tcBorders>
          </w:tcPr>
          <w:p w:rsidR="000F59AC" w:rsidRPr="000F59AC" w:rsidRDefault="000F59AC" w:rsidP="000F59AC">
            <w:pPr>
              <w:autoSpaceDE w:val="0"/>
              <w:autoSpaceDN w:val="0"/>
              <w:adjustRightInd w:val="0"/>
              <w:spacing w:after="0"/>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Оригинальное название «Пустота»</w:t>
            </w:r>
          </w:p>
        </w:tc>
      </w:tr>
    </w:tbl>
    <w:p w:rsidR="003C4FD6" w:rsidRDefault="003C4FD6" w:rsidP="000F59AC">
      <w:pPr>
        <w:spacing w:after="0" w:line="240" w:lineRule="auto"/>
        <w:jc w:val="both"/>
        <w:rPr>
          <w:rFonts w:ascii="Times New Roman" w:eastAsia="Calibri" w:hAnsi="Times New Roman" w:cs="Times New Roman"/>
          <w:b/>
          <w:sz w:val="24"/>
          <w:szCs w:val="24"/>
          <w:lang w:eastAsia="en-US"/>
        </w:rPr>
      </w:pPr>
    </w:p>
    <w:p w:rsidR="000F59AC" w:rsidRPr="000F59AC" w:rsidRDefault="000F59AC" w:rsidP="000F59AC">
      <w:pPr>
        <w:spacing w:after="0" w:line="240" w:lineRule="auto"/>
        <w:jc w:val="both"/>
        <w:rPr>
          <w:rFonts w:ascii="Times New Roman" w:eastAsia="Calibri" w:hAnsi="Times New Roman" w:cs="Times New Roman"/>
          <w:b/>
          <w:sz w:val="24"/>
          <w:szCs w:val="24"/>
          <w:lang w:eastAsia="en-US"/>
        </w:rPr>
      </w:pPr>
      <w:r w:rsidRPr="000F59AC">
        <w:rPr>
          <w:rFonts w:ascii="Times New Roman" w:eastAsia="Calibri" w:hAnsi="Times New Roman" w:cs="Times New Roman"/>
          <w:b/>
          <w:sz w:val="24"/>
          <w:szCs w:val="24"/>
          <w:lang w:eastAsia="en-US"/>
        </w:rPr>
        <w:t xml:space="preserve">Критерии оценки и анализ ответа  </w:t>
      </w:r>
    </w:p>
    <w:p w:rsidR="000F59AC" w:rsidRPr="000F59AC" w:rsidRDefault="000F59AC" w:rsidP="000F59AC">
      <w:pPr>
        <w:spacing w:after="0" w:line="240" w:lineRule="auto"/>
        <w:ind w:firstLine="709"/>
        <w:jc w:val="both"/>
        <w:rPr>
          <w:rFonts w:ascii="Times New Roman" w:eastAsia="Calibri" w:hAnsi="Times New Roman" w:cs="Times New Roman"/>
          <w:sz w:val="24"/>
          <w:szCs w:val="24"/>
          <w:lang w:eastAsia="en-US"/>
        </w:rPr>
      </w:pPr>
      <w:r w:rsidRPr="000F59AC">
        <w:rPr>
          <w:rFonts w:ascii="Times New Roman" w:eastAsia="Calibri" w:hAnsi="Times New Roman" w:cs="Times New Roman"/>
          <w:sz w:val="24"/>
          <w:szCs w:val="24"/>
          <w:lang w:eastAsia="en-US"/>
        </w:rPr>
        <w:t xml:space="preserve">Задание направлено на выявление эмоционально-личностной и коммуникативной компетенций: способности участников </w:t>
      </w:r>
      <w:proofErr w:type="gramStart"/>
      <w:r w:rsidRPr="000F59AC">
        <w:rPr>
          <w:rFonts w:ascii="Times New Roman" w:eastAsia="Calibri" w:hAnsi="Times New Roman" w:cs="Times New Roman"/>
          <w:sz w:val="24"/>
          <w:szCs w:val="24"/>
          <w:lang w:eastAsia="en-US"/>
        </w:rPr>
        <w:t>эмоционально-личностно</w:t>
      </w:r>
      <w:proofErr w:type="gramEnd"/>
      <w:r w:rsidRPr="000F59AC">
        <w:rPr>
          <w:rFonts w:ascii="Times New Roman" w:eastAsia="Calibri" w:hAnsi="Times New Roman" w:cs="Times New Roman"/>
          <w:sz w:val="24"/>
          <w:szCs w:val="24"/>
          <w:lang w:eastAsia="en-US"/>
        </w:rPr>
        <w:t xml:space="preserve"> воспринимать художественное произведение и словесно передавать свои мысли и ощущения.</w:t>
      </w:r>
    </w:p>
    <w:p w:rsidR="000F59AC" w:rsidRPr="000F59AC" w:rsidRDefault="000F59AC" w:rsidP="000F59AC">
      <w:pPr>
        <w:numPr>
          <w:ilvl w:val="0"/>
          <w:numId w:val="4"/>
        </w:numPr>
        <w:autoSpaceDE w:val="0"/>
        <w:autoSpaceDN w:val="0"/>
        <w:adjustRightInd w:val="0"/>
        <w:spacing w:after="0" w:line="240" w:lineRule="auto"/>
        <w:ind w:left="0" w:firstLine="709"/>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Участник логично и связано передает свое настроение от увиденного произведения, используя все четыре опорных слова. Данные четыре слова – это средства смысловой и художественной выразительности, относящейся к данному произведению. В соответствие с этим участники должны в своем тексте передать логическое понимание значения данных слов. По 2 балла за использование каждого опорного слова.</w:t>
      </w:r>
    </w:p>
    <w:p w:rsidR="000F59AC" w:rsidRPr="000F59AC" w:rsidRDefault="000F59AC" w:rsidP="000F59AC">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От 0-6 баллов участник получает за логичный и выразительный текст. Максимально за первый пункт задания – 14 баллов.</w:t>
      </w:r>
    </w:p>
    <w:p w:rsidR="000F59AC" w:rsidRPr="000F59AC" w:rsidRDefault="000F59AC" w:rsidP="000F59AC">
      <w:pPr>
        <w:numPr>
          <w:ilvl w:val="0"/>
          <w:numId w:val="4"/>
        </w:numPr>
        <w:autoSpaceDE w:val="0"/>
        <w:autoSpaceDN w:val="0"/>
        <w:adjustRightInd w:val="0"/>
        <w:spacing w:after="0" w:line="240" w:lineRule="auto"/>
        <w:ind w:left="0" w:firstLine="709"/>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 xml:space="preserve">Участник указывает название произведения – 1 балл. </w:t>
      </w:r>
      <w:proofErr w:type="gramStart"/>
      <w:r w:rsidRPr="000F59AC">
        <w:rPr>
          <w:rFonts w:ascii="Times New Roman" w:eastAsia="Calibri" w:hAnsi="Times New Roman" w:cs="Times New Roman"/>
          <w:color w:val="000000"/>
          <w:sz w:val="24"/>
          <w:szCs w:val="24"/>
          <w:lang w:eastAsia="en-US"/>
        </w:rPr>
        <w:t>Участник дает название, выражающее эмоциональное состояние или наиболее близкое к оригинальному или использует цитату из литературных произведений – 3 балла.</w:t>
      </w:r>
      <w:proofErr w:type="gramEnd"/>
    </w:p>
    <w:p w:rsidR="000F59AC" w:rsidRDefault="000F59AC" w:rsidP="000F59AC">
      <w:pPr>
        <w:numPr>
          <w:ilvl w:val="0"/>
          <w:numId w:val="4"/>
        </w:numPr>
        <w:autoSpaceDE w:val="0"/>
        <w:autoSpaceDN w:val="0"/>
        <w:adjustRightInd w:val="0"/>
        <w:spacing w:after="0" w:line="240" w:lineRule="auto"/>
        <w:ind w:left="0" w:firstLine="709"/>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 xml:space="preserve">Участник аргументировано (опирается на свой текст, отвечая на вопрос, почему дано именно такое название?) поясняет свое название произведения – 0-4 баллов. Участник окрашивает свою письменную речь в пояснении эмоционально-ценностным содержанием, </w:t>
      </w:r>
      <w:proofErr w:type="gramStart"/>
      <w:r w:rsidRPr="000F59AC">
        <w:rPr>
          <w:rFonts w:ascii="Times New Roman" w:eastAsia="Calibri" w:hAnsi="Times New Roman" w:cs="Times New Roman"/>
          <w:color w:val="000000"/>
          <w:sz w:val="24"/>
          <w:szCs w:val="24"/>
          <w:lang w:eastAsia="en-US"/>
        </w:rPr>
        <w:t>отмечает свою личностную позицию следует</w:t>
      </w:r>
      <w:proofErr w:type="gramEnd"/>
      <w:r w:rsidRPr="000F59AC">
        <w:rPr>
          <w:rFonts w:ascii="Times New Roman" w:eastAsia="Calibri" w:hAnsi="Times New Roman" w:cs="Times New Roman"/>
          <w:color w:val="000000"/>
          <w:sz w:val="24"/>
          <w:szCs w:val="24"/>
          <w:lang w:eastAsia="en-US"/>
        </w:rPr>
        <w:t xml:space="preserve"> добавить 1-2 балла. Максимальная оценка за 2 и 3 пункты – 9 баллов.</w:t>
      </w:r>
    </w:p>
    <w:p w:rsidR="000F59AC" w:rsidRPr="000F59AC" w:rsidRDefault="000F59AC" w:rsidP="000F59AC">
      <w:pPr>
        <w:autoSpaceDE w:val="0"/>
        <w:autoSpaceDN w:val="0"/>
        <w:adjustRightInd w:val="0"/>
        <w:spacing w:after="0" w:line="240" w:lineRule="auto"/>
        <w:ind w:left="709"/>
        <w:jc w:val="both"/>
        <w:rPr>
          <w:rFonts w:ascii="Times New Roman" w:eastAsia="Calibri" w:hAnsi="Times New Roman" w:cs="Times New Roman"/>
          <w:color w:val="000000"/>
          <w:sz w:val="24"/>
          <w:szCs w:val="24"/>
          <w:lang w:eastAsia="en-US"/>
        </w:rPr>
      </w:pPr>
    </w:p>
    <w:p w:rsidR="000F59AC" w:rsidRDefault="000F59AC" w:rsidP="000F59AC">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en-US"/>
        </w:rPr>
      </w:pPr>
      <w:r w:rsidRPr="000F59AC">
        <w:rPr>
          <w:rFonts w:ascii="Times New Roman" w:eastAsia="Calibri" w:hAnsi="Times New Roman" w:cs="Times New Roman"/>
          <w:color w:val="000000"/>
          <w:sz w:val="24"/>
          <w:szCs w:val="24"/>
          <w:lang w:eastAsia="en-US"/>
        </w:rPr>
        <w:t>Максимальная оценка за задание</w:t>
      </w:r>
      <w:r>
        <w:rPr>
          <w:rFonts w:ascii="Times New Roman" w:eastAsia="Calibri" w:hAnsi="Times New Roman" w:cs="Times New Roman"/>
          <w:color w:val="000000"/>
          <w:sz w:val="24"/>
          <w:szCs w:val="24"/>
          <w:lang w:eastAsia="en-US"/>
        </w:rPr>
        <w:t xml:space="preserve"> №2 второго типа</w:t>
      </w:r>
      <w:r w:rsidRPr="000F59AC">
        <w:rPr>
          <w:rFonts w:ascii="Times New Roman" w:eastAsia="Calibri" w:hAnsi="Times New Roman" w:cs="Times New Roman"/>
          <w:color w:val="000000"/>
          <w:sz w:val="24"/>
          <w:szCs w:val="24"/>
          <w:lang w:eastAsia="en-US"/>
        </w:rPr>
        <w:t xml:space="preserve"> – 23 балла.</w:t>
      </w:r>
    </w:p>
    <w:p w:rsidR="003C4FD6" w:rsidRDefault="00D71702" w:rsidP="000F59AC">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3C4FD6">
        <w:rPr>
          <w:rFonts w:ascii="Times New Roman" w:eastAsia="Calibri" w:hAnsi="Times New Roman" w:cs="Times New Roman"/>
          <w:sz w:val="24"/>
          <w:szCs w:val="24"/>
          <w:lang w:eastAsia="en-US"/>
        </w:rPr>
        <w:t>ремя выполнения задания №2 второго типа – 30 мин.</w:t>
      </w:r>
    </w:p>
    <w:p w:rsidR="003C4FD6" w:rsidRPr="000F59AC" w:rsidRDefault="003C4FD6" w:rsidP="000F59AC">
      <w:pPr>
        <w:autoSpaceDE w:val="0"/>
        <w:autoSpaceDN w:val="0"/>
        <w:adjustRightInd w:val="0"/>
        <w:spacing w:after="0" w:line="240" w:lineRule="auto"/>
        <w:ind w:firstLine="709"/>
        <w:jc w:val="both"/>
        <w:rPr>
          <w:rFonts w:ascii="Times New Roman" w:eastAsia="Calibri" w:hAnsi="Times New Roman" w:cs="Times New Roman"/>
          <w:color w:val="000000"/>
          <w:sz w:val="24"/>
          <w:szCs w:val="24"/>
          <w:lang w:eastAsia="en-US"/>
        </w:rPr>
      </w:pPr>
    </w:p>
    <w:p w:rsidR="000F59AC" w:rsidRPr="00D71702" w:rsidRDefault="00D71702" w:rsidP="000F59AC">
      <w:pPr>
        <w:spacing w:after="0" w:line="240" w:lineRule="auto"/>
        <w:jc w:val="both"/>
        <w:rPr>
          <w:rFonts w:ascii="Times New Roman" w:eastAsia="Calibri" w:hAnsi="Times New Roman" w:cs="Times New Roman"/>
          <w:sz w:val="24"/>
          <w:szCs w:val="24"/>
          <w:lang w:eastAsia="en-US"/>
        </w:rPr>
      </w:pPr>
      <w:r w:rsidRPr="00D71702">
        <w:rPr>
          <w:rFonts w:ascii="Times New Roman" w:eastAsia="Calibri" w:hAnsi="Times New Roman" w:cs="Times New Roman"/>
          <w:color w:val="000000"/>
          <w:sz w:val="24"/>
          <w:szCs w:val="24"/>
          <w:lang w:eastAsia="en-US"/>
        </w:rPr>
        <w:t xml:space="preserve">МАКСИМАЛЬНАЯ ОЦЕНКА </w:t>
      </w:r>
      <w:r w:rsidR="000F59AC" w:rsidRPr="00D71702">
        <w:rPr>
          <w:rFonts w:ascii="Times New Roman" w:eastAsia="Calibri" w:hAnsi="Times New Roman" w:cs="Times New Roman"/>
          <w:sz w:val="24"/>
          <w:szCs w:val="24"/>
          <w:lang w:eastAsia="en-US"/>
        </w:rPr>
        <w:t>ЗА ЗАДАНИ</w:t>
      </w:r>
      <w:r w:rsidRPr="00D71702">
        <w:rPr>
          <w:rFonts w:ascii="Times New Roman" w:eastAsia="Calibri" w:hAnsi="Times New Roman" w:cs="Times New Roman"/>
          <w:sz w:val="24"/>
          <w:szCs w:val="24"/>
          <w:lang w:eastAsia="en-US"/>
        </w:rPr>
        <w:t>Я</w:t>
      </w:r>
      <w:r w:rsidR="000F59AC" w:rsidRPr="00D71702">
        <w:rPr>
          <w:rFonts w:ascii="Times New Roman" w:eastAsia="Calibri" w:hAnsi="Times New Roman" w:cs="Times New Roman"/>
          <w:sz w:val="24"/>
          <w:szCs w:val="24"/>
          <w:lang w:eastAsia="en-US"/>
        </w:rPr>
        <w:t xml:space="preserve"> ВТОРОГО ТИПА </w:t>
      </w:r>
      <w:r w:rsidRPr="00D71702">
        <w:rPr>
          <w:rFonts w:ascii="Times New Roman" w:eastAsia="Calibri" w:hAnsi="Times New Roman" w:cs="Times New Roman"/>
          <w:sz w:val="24"/>
          <w:szCs w:val="24"/>
          <w:lang w:eastAsia="en-US"/>
        </w:rPr>
        <w:t xml:space="preserve">- </w:t>
      </w:r>
      <w:r w:rsidR="000F59AC" w:rsidRPr="00D71702">
        <w:rPr>
          <w:rFonts w:ascii="Times New Roman" w:eastAsia="Calibri" w:hAnsi="Times New Roman" w:cs="Times New Roman"/>
          <w:sz w:val="24"/>
          <w:szCs w:val="24"/>
          <w:lang w:eastAsia="en-US"/>
        </w:rPr>
        <w:t>53 БАЛЛА.</w:t>
      </w:r>
    </w:p>
    <w:p w:rsidR="000F59AC" w:rsidRPr="00D71702" w:rsidRDefault="00D71702" w:rsidP="000F59AC">
      <w:pPr>
        <w:spacing w:after="0" w:line="240" w:lineRule="auto"/>
        <w:jc w:val="both"/>
        <w:rPr>
          <w:rFonts w:ascii="Times New Roman" w:eastAsia="Calibri" w:hAnsi="Times New Roman" w:cs="Times New Roman"/>
          <w:sz w:val="24"/>
          <w:szCs w:val="24"/>
          <w:lang w:eastAsia="en-US"/>
        </w:rPr>
      </w:pPr>
      <w:r w:rsidRPr="00D71702">
        <w:rPr>
          <w:rFonts w:ascii="Times New Roman" w:eastAsia="Calibri" w:hAnsi="Times New Roman" w:cs="Times New Roman"/>
          <w:sz w:val="24"/>
          <w:szCs w:val="24"/>
          <w:lang w:eastAsia="en-US"/>
        </w:rPr>
        <w:t>ВРЕМЯ ВЫПОЛНЕНИЯ ЗАДАНИЙ ВТОРОГО ТИПА – 1 ЧАС.</w:t>
      </w:r>
    </w:p>
    <w:p w:rsidR="000F59AC" w:rsidRPr="000F59AC" w:rsidRDefault="000F59AC" w:rsidP="000F59AC">
      <w:pPr>
        <w:spacing w:line="360" w:lineRule="auto"/>
        <w:rPr>
          <w:rFonts w:ascii="Times New Roman" w:eastAsia="Calibri" w:hAnsi="Times New Roman" w:cs="Times New Roman"/>
          <w:sz w:val="24"/>
          <w:szCs w:val="24"/>
          <w:lang w:eastAsia="en-US"/>
        </w:rPr>
      </w:pPr>
    </w:p>
    <w:p w:rsidR="000F59AC" w:rsidRPr="000F59AC" w:rsidRDefault="003C4FD6" w:rsidP="000F59A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Ключи к з</w:t>
      </w:r>
      <w:r w:rsidR="000F59AC" w:rsidRPr="000F59AC">
        <w:rPr>
          <w:rFonts w:ascii="Times New Roman" w:eastAsia="Times New Roman" w:hAnsi="Times New Roman" w:cs="Times New Roman"/>
          <w:b/>
          <w:sz w:val="24"/>
          <w:szCs w:val="24"/>
        </w:rPr>
        <w:t>адани</w:t>
      </w:r>
      <w:r>
        <w:rPr>
          <w:rFonts w:ascii="Times New Roman" w:eastAsia="Times New Roman" w:hAnsi="Times New Roman" w:cs="Times New Roman"/>
          <w:b/>
          <w:sz w:val="24"/>
          <w:szCs w:val="24"/>
        </w:rPr>
        <w:t>ю</w:t>
      </w:r>
      <w:r w:rsidR="000F59AC" w:rsidRPr="000F59AC">
        <w:rPr>
          <w:rFonts w:ascii="Times New Roman" w:eastAsia="Times New Roman" w:hAnsi="Times New Roman" w:cs="Times New Roman"/>
          <w:b/>
          <w:sz w:val="24"/>
          <w:szCs w:val="24"/>
        </w:rPr>
        <w:t xml:space="preserve"> третьего типа </w:t>
      </w:r>
    </w:p>
    <w:p w:rsidR="000F59AC" w:rsidRPr="000F59AC" w:rsidRDefault="000F59AC" w:rsidP="000F59AC">
      <w:pPr>
        <w:spacing w:after="0" w:line="240" w:lineRule="auto"/>
        <w:jc w:val="center"/>
        <w:rPr>
          <w:rFonts w:ascii="Times New Roman" w:eastAsia="Times New Roman" w:hAnsi="Times New Roman" w:cs="Times New Roman"/>
          <w:b/>
          <w:sz w:val="24"/>
          <w:szCs w:val="24"/>
        </w:rPr>
      </w:pPr>
    </w:p>
    <w:p w:rsidR="000F59AC" w:rsidRPr="000F59AC" w:rsidRDefault="000F59AC" w:rsidP="000F59A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64025" cy="2523490"/>
            <wp:effectExtent l="0" t="0" r="0" b="0"/>
            <wp:docPr id="1" name="Рисунок 1" descr="1920px-Ilja_Jefimowitsch_Repin_-_Reply_of_the_Zaporozhian_Cossacks_-_Yor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0px-Ilja_Jefimowitsch_Repin_-_Reply_of_the_Zaporozhian_Cossacks_-_Yorck"/>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64025" cy="2523490"/>
                    </a:xfrm>
                    <a:prstGeom prst="rect">
                      <a:avLst/>
                    </a:prstGeom>
                    <a:noFill/>
                    <a:ln>
                      <a:noFill/>
                    </a:ln>
                  </pic:spPr>
                </pic:pic>
              </a:graphicData>
            </a:graphic>
          </wp:inline>
        </w:drawing>
      </w:r>
    </w:p>
    <w:p w:rsidR="000F59AC" w:rsidRPr="000F59AC" w:rsidRDefault="000F59AC" w:rsidP="000F59AC">
      <w:pPr>
        <w:spacing w:after="0" w:line="240" w:lineRule="auto"/>
        <w:rPr>
          <w:rFonts w:ascii="Times New Roman" w:eastAsia="Times New Roman" w:hAnsi="Times New Roman" w:cs="Times New Roman"/>
          <w:sz w:val="24"/>
          <w:szCs w:val="24"/>
        </w:rPr>
      </w:pP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Илья Ефимович Репин «Запорожцы» («Запорожцы пишут письмо турецкому султану»). 1880-1891. Холст, масло. 203 × 358 см. Государственный Русский музей, Санкт-Петербург</w:t>
      </w:r>
    </w:p>
    <w:p w:rsidR="000F59AC" w:rsidRPr="000F59AC" w:rsidRDefault="000F59AC" w:rsidP="000F59AC">
      <w:pPr>
        <w:spacing w:after="0" w:line="240" w:lineRule="auto"/>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50"/>
        <w:gridCol w:w="2521"/>
      </w:tblGrid>
      <w:tr w:rsidR="000F59AC" w:rsidRPr="000F59AC" w:rsidTr="000004B9">
        <w:tc>
          <w:tcPr>
            <w:tcW w:w="3683" w:type="pct"/>
            <w:shd w:val="clear" w:color="auto" w:fill="auto"/>
          </w:tcPr>
          <w:p w:rsidR="000F59AC" w:rsidRPr="000F59AC" w:rsidRDefault="000F59AC" w:rsidP="000F59AC">
            <w:pPr>
              <w:spacing w:after="0" w:line="240" w:lineRule="auto"/>
              <w:ind w:firstLine="284"/>
              <w:jc w:val="center"/>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Ответ</w:t>
            </w:r>
          </w:p>
        </w:tc>
        <w:tc>
          <w:tcPr>
            <w:tcW w:w="1317" w:type="pct"/>
            <w:shd w:val="clear" w:color="auto" w:fill="auto"/>
          </w:tcPr>
          <w:p w:rsidR="000F59AC" w:rsidRPr="000F59AC" w:rsidRDefault="000F59AC" w:rsidP="000F59AC">
            <w:pPr>
              <w:spacing w:after="0" w:line="240" w:lineRule="auto"/>
              <w:jc w:val="center"/>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Баллы </w:t>
            </w:r>
          </w:p>
        </w:tc>
      </w:tr>
      <w:tr w:rsidR="000F59AC" w:rsidRPr="000F59AC" w:rsidTr="000004B9">
        <w:tc>
          <w:tcPr>
            <w:tcW w:w="3683" w:type="pct"/>
            <w:shd w:val="clear" w:color="auto" w:fill="auto"/>
          </w:tcPr>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1. Представлен фрагмент картины Ильи Ефимовича Репина «Запорожцы». Картина также известна под названием «Запорожцы пишут письмо турецкому султану». Написана в 1880-1891 гг., находится в Государственном Русском музее в Санкт-Петербурге</w:t>
            </w:r>
            <w:r w:rsidR="00336F88">
              <w:rPr>
                <w:rFonts w:ascii="Times New Roman" w:eastAsia="Times New Roman" w:hAnsi="Times New Roman" w:cs="Times New Roman"/>
                <w:sz w:val="24"/>
                <w:szCs w:val="24"/>
              </w:rPr>
              <w:t>, Россия</w:t>
            </w:r>
            <w:r w:rsidRPr="000F59AC">
              <w:rPr>
                <w:rFonts w:ascii="Times New Roman" w:eastAsia="Times New Roman" w:hAnsi="Times New Roman" w:cs="Times New Roman"/>
                <w:sz w:val="24"/>
                <w:szCs w:val="24"/>
              </w:rPr>
              <w:t>. Относится к историческому жанру.</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1) правильно определен автор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2) правильно определено название</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3) правильно определено второе название</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4) правильно указано время создания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5) правильно определено местонахождение</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6) правильно определен жанр</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2 балла</w:t>
            </w:r>
          </w:p>
          <w:p w:rsidR="000F59AC" w:rsidRPr="000F59AC" w:rsidRDefault="00336F88" w:rsidP="000F59AC">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r w:rsidR="000F59AC" w:rsidRPr="000F59AC">
              <w:rPr>
                <w:rFonts w:ascii="Times New Roman" w:eastAsia="Times New Roman" w:hAnsi="Times New Roman" w:cs="Times New Roman"/>
                <w:b/>
                <w:sz w:val="24"/>
                <w:szCs w:val="24"/>
              </w:rPr>
              <w:t xml:space="preserve">: </w:t>
            </w:r>
          </w:p>
          <w:p w:rsidR="000F59AC" w:rsidRPr="000F59AC" w:rsidRDefault="000F59AC" w:rsidP="000F59AC">
            <w:pPr>
              <w:spacing w:after="0" w:line="240" w:lineRule="auto"/>
              <w:jc w:val="both"/>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 xml:space="preserve">12 баллов </w:t>
            </w:r>
          </w:p>
        </w:tc>
      </w:tr>
      <w:tr w:rsidR="000F59AC" w:rsidRPr="000F59AC" w:rsidTr="000004B9">
        <w:tc>
          <w:tcPr>
            <w:tcW w:w="3683" w:type="pct"/>
            <w:shd w:val="clear" w:color="auto" w:fill="auto"/>
          </w:tcPr>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2. По легенде, письмо было написано в 1676 году кошевым атаманом Иваном Серко «со всем кошем Запорожским» в ответ на ультиматум султана Османской империи </w:t>
            </w:r>
            <w:proofErr w:type="spellStart"/>
            <w:r w:rsidRPr="000F59AC">
              <w:rPr>
                <w:rFonts w:ascii="Times New Roman" w:eastAsia="Times New Roman" w:hAnsi="Times New Roman" w:cs="Times New Roman"/>
                <w:sz w:val="24"/>
                <w:szCs w:val="24"/>
              </w:rPr>
              <w:t>Мехмеда</w:t>
            </w:r>
            <w:proofErr w:type="spellEnd"/>
            <w:r w:rsidRPr="000F59AC">
              <w:rPr>
                <w:rFonts w:ascii="Times New Roman" w:eastAsia="Times New Roman" w:hAnsi="Times New Roman" w:cs="Times New Roman"/>
                <w:sz w:val="24"/>
                <w:szCs w:val="24"/>
              </w:rPr>
              <w:t xml:space="preserve"> (Мухаммеда) IV. В то время </w:t>
            </w:r>
            <w:proofErr w:type="gramStart"/>
            <w:r w:rsidRPr="000F59AC">
              <w:rPr>
                <w:rFonts w:ascii="Times New Roman" w:eastAsia="Times New Roman" w:hAnsi="Times New Roman" w:cs="Times New Roman"/>
                <w:sz w:val="24"/>
                <w:szCs w:val="24"/>
              </w:rPr>
              <w:t>шла русско-турецкая война 1672—1681 годов и султан в письменной форме потребовал</w:t>
            </w:r>
            <w:proofErr w:type="gramEnd"/>
            <w:r w:rsidRPr="000F59AC">
              <w:rPr>
                <w:rFonts w:ascii="Times New Roman" w:eastAsia="Times New Roman" w:hAnsi="Times New Roman" w:cs="Times New Roman"/>
                <w:sz w:val="24"/>
                <w:szCs w:val="24"/>
              </w:rPr>
              <w:t xml:space="preserve"> от Запорожской Сечи подчиниться ему, как это сделал правобережный гетман Пётр Дорошенко.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Запорожцы во времена </w:t>
            </w:r>
            <w:proofErr w:type="spellStart"/>
            <w:r w:rsidRPr="000F59AC">
              <w:rPr>
                <w:rFonts w:ascii="Times New Roman" w:eastAsia="Times New Roman" w:hAnsi="Times New Roman" w:cs="Times New Roman"/>
                <w:sz w:val="24"/>
                <w:szCs w:val="24"/>
              </w:rPr>
              <w:t>Мехмеда</w:t>
            </w:r>
            <w:proofErr w:type="spellEnd"/>
            <w:r w:rsidRPr="000F59AC">
              <w:rPr>
                <w:rFonts w:ascii="Times New Roman" w:eastAsia="Times New Roman" w:hAnsi="Times New Roman" w:cs="Times New Roman"/>
                <w:sz w:val="24"/>
                <w:szCs w:val="24"/>
              </w:rPr>
              <w:t xml:space="preserve"> славились своими лихими рейдами против Османской империи и призыву не вняли. </w:t>
            </w:r>
          </w:p>
          <w:p w:rsidR="000F59AC" w:rsidRPr="000F59AC" w:rsidRDefault="00B73DD1" w:rsidP="000F59AC">
            <w:pPr>
              <w:spacing w:after="0"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Оригинал письма казаков не сохранился. </w:t>
            </w:r>
            <w:r w:rsidR="000F59AC" w:rsidRPr="000F59AC">
              <w:rPr>
                <w:rFonts w:ascii="Times New Roman" w:eastAsia="Times New Roman" w:hAnsi="Times New Roman" w:cs="Times New Roman"/>
                <w:sz w:val="24"/>
                <w:szCs w:val="24"/>
              </w:rPr>
              <w:t>Художник</w:t>
            </w:r>
            <w:r>
              <w:rPr>
                <w:rFonts w:ascii="Times New Roman" w:eastAsia="Times New Roman" w:hAnsi="Times New Roman" w:cs="Times New Roman"/>
                <w:sz w:val="24"/>
                <w:szCs w:val="24"/>
              </w:rPr>
              <w:t xml:space="preserve"> Илья Репин</w:t>
            </w:r>
            <w:r w:rsidR="000F59AC" w:rsidRPr="000F59AC">
              <w:rPr>
                <w:rFonts w:ascii="Times New Roman" w:eastAsia="Times New Roman" w:hAnsi="Times New Roman" w:cs="Times New Roman"/>
                <w:sz w:val="24"/>
                <w:szCs w:val="24"/>
              </w:rPr>
              <w:t xml:space="preserve"> заинтересовался сюжетом и в 1880 году начал первую серию этюдов.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Современники называли полотно Репина атласом смеха или симфонией человеческого хохота, ведь все изображенные на картине персонажи смеются по-разному. Увидев эту картину, вы понимаете, что перед глазами весь синонимический ряд слова «смех»: тут скалят зубы, хохочут, ухмыляются, покатываются от смеха, веселятся, заливаются, хихикают, </w:t>
            </w:r>
            <w:proofErr w:type="gramStart"/>
            <w:r w:rsidRPr="000F59AC">
              <w:rPr>
                <w:rFonts w:ascii="Times New Roman" w:eastAsia="Times New Roman" w:hAnsi="Times New Roman" w:cs="Times New Roman"/>
                <w:sz w:val="24"/>
                <w:szCs w:val="24"/>
              </w:rPr>
              <w:t>усмехают</w:t>
            </w:r>
            <w:r w:rsidR="00B73DD1">
              <w:rPr>
                <w:rFonts w:ascii="Times New Roman" w:eastAsia="Times New Roman" w:hAnsi="Times New Roman" w:cs="Times New Roman"/>
                <w:sz w:val="24"/>
                <w:szCs w:val="24"/>
              </w:rPr>
              <w:t>ся</w:t>
            </w:r>
            <w:proofErr w:type="gramEnd"/>
            <w:r w:rsidRPr="000F59AC">
              <w:rPr>
                <w:rFonts w:ascii="Times New Roman" w:eastAsia="Times New Roman" w:hAnsi="Times New Roman" w:cs="Times New Roman"/>
                <w:sz w:val="24"/>
                <w:szCs w:val="24"/>
              </w:rPr>
              <w:t xml:space="preserve">… Смех не дает назвать картину «героическим эпосом», он, напротив, утверждает жизнь. Такое разнообразие русский живописец, родившийся в городе Чугуеве Харьковской губернии, подсмотрел в жизни - прототипами рисованных казаков стали реальные люди, современники Репина, достаточно известные в Российской империи.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Основной мотив картины – побратимство, единый дух вольницы степей, ведь казаки смотрят друг на друга, весело </w:t>
            </w:r>
            <w:proofErr w:type="gramStart"/>
            <w:r w:rsidRPr="000F59AC">
              <w:rPr>
                <w:rFonts w:ascii="Times New Roman" w:eastAsia="Times New Roman" w:hAnsi="Times New Roman" w:cs="Times New Roman"/>
                <w:sz w:val="24"/>
                <w:szCs w:val="24"/>
              </w:rPr>
              <w:t>перемигиваясь и выплескивают</w:t>
            </w:r>
            <w:proofErr w:type="gramEnd"/>
            <w:r w:rsidRPr="000F59AC">
              <w:rPr>
                <w:rFonts w:ascii="Times New Roman" w:eastAsia="Times New Roman" w:hAnsi="Times New Roman" w:cs="Times New Roman"/>
                <w:sz w:val="24"/>
                <w:szCs w:val="24"/>
              </w:rPr>
              <w:t xml:space="preserve"> свое безудержное веселье на всякого, кто хоть раз увидит картину. Каждый персонаж справедливо считается олицетворением удали и независимого героического духа.</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Центр тяжести ее не в изображении исторического эпизода — сочинения дерзкого, смехотворного письма турецкому султану в ответ на его предложение перейти к нему в подданство и принять мусульманскую веру, — а в передаче духа запорожской вольницы, безграничной удали, любви к родной земле, в ненависти к врагам и презрении к ним. Эта картина — восторженный гимн, воспетый Репиным свободолюбию и несгибаемости украинского народа, его здоровому, задорному, никогда не изменяющему юмору. И все это передано при помощи смеха, который и является основным содержанием картины.</w:t>
            </w: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 xml:space="preserve">1) правильно и полноценно обозначена сюжетная основа </w:t>
            </w:r>
          </w:p>
          <w:p w:rsidR="000F59AC" w:rsidRPr="000F59AC" w:rsidRDefault="000F59AC" w:rsidP="000F59AC">
            <w:pPr>
              <w:spacing w:after="0" w:line="240" w:lineRule="auto"/>
              <w:rPr>
                <w:rFonts w:ascii="Times New Roman" w:eastAsia="Times New Roman" w:hAnsi="Times New Roman" w:cs="Times New Roman"/>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2) правильно указан основной мотив </w:t>
            </w:r>
            <w:proofErr w:type="gramStart"/>
            <w:r w:rsidRPr="000F59AC">
              <w:rPr>
                <w:rFonts w:ascii="Times New Roman" w:eastAsia="Times New Roman" w:hAnsi="Times New Roman" w:cs="Times New Roman"/>
                <w:sz w:val="24"/>
                <w:szCs w:val="24"/>
              </w:rPr>
              <w:t>–в</w:t>
            </w:r>
            <w:proofErr w:type="gramEnd"/>
            <w:r w:rsidRPr="000F59AC">
              <w:rPr>
                <w:rFonts w:ascii="Times New Roman" w:eastAsia="Times New Roman" w:hAnsi="Times New Roman" w:cs="Times New Roman"/>
                <w:sz w:val="24"/>
                <w:szCs w:val="24"/>
              </w:rPr>
              <w:t xml:space="preserve">ольница степей, удаль и независимый </w:t>
            </w:r>
            <w:r w:rsidRPr="000F59AC">
              <w:rPr>
                <w:rFonts w:ascii="Times New Roman" w:eastAsia="Times New Roman" w:hAnsi="Times New Roman" w:cs="Times New Roman"/>
                <w:sz w:val="24"/>
                <w:szCs w:val="24"/>
              </w:rPr>
              <w:lastRenderedPageBreak/>
              <w:t>героический дух, побратимство</w:t>
            </w:r>
          </w:p>
          <w:p w:rsidR="000F59AC" w:rsidRPr="000F59AC" w:rsidRDefault="000F59AC" w:rsidP="000F59AC">
            <w:pPr>
              <w:spacing w:after="0" w:line="240" w:lineRule="auto"/>
              <w:rPr>
                <w:rFonts w:ascii="Times New Roman" w:eastAsia="Times New Roman" w:hAnsi="Times New Roman" w:cs="Times New Roman"/>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3) правильно указан важный мотив юмора – здорового, задорного смеха</w:t>
            </w:r>
          </w:p>
          <w:p w:rsidR="000F59AC" w:rsidRPr="000F59AC" w:rsidRDefault="000F59AC" w:rsidP="000F59AC">
            <w:pPr>
              <w:spacing w:after="0" w:line="240" w:lineRule="auto"/>
              <w:rPr>
                <w:rFonts w:ascii="Times New Roman" w:eastAsia="Times New Roman" w:hAnsi="Times New Roman" w:cs="Times New Roman"/>
                <w:b/>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 xml:space="preserve">Итого </w:t>
            </w: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15 баллов</w:t>
            </w:r>
          </w:p>
        </w:tc>
      </w:tr>
      <w:tr w:rsidR="000F59AC" w:rsidRPr="000F59AC" w:rsidTr="000004B9">
        <w:tc>
          <w:tcPr>
            <w:tcW w:w="3683" w:type="pct"/>
            <w:shd w:val="clear" w:color="auto" w:fill="auto"/>
          </w:tcPr>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 xml:space="preserve">3. Передний план полотна – это казаки, собравшиеся за столом. </w:t>
            </w:r>
          </w:p>
          <w:p w:rsidR="000F59AC" w:rsidRPr="000F59AC" w:rsidRDefault="000F59AC" w:rsidP="000F59AC">
            <w:pPr>
              <w:spacing w:after="0" w:line="240" w:lineRule="auto"/>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Репин презентует группу запорожцев, достигая при этом максимальной пластичности каждого образа, выразительности его эмоционального состояния. Группа кажется шумной толпой, которой присущ украинский национальный колорит: чубы-«оселедцы», усы, рубахи и шаровары, а писарь готов написать следующую порцию площадной брани, которая выплеснется на турецкого султана. Интересно, что художник не раз менял расположение фигур, пока не достиг того знакомого с детства построения образов в виде нескольких кругов.</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В центральной части картины изображен </w:t>
            </w:r>
            <w:r w:rsidRPr="000F59AC">
              <w:rPr>
                <w:rFonts w:ascii="Times New Roman" w:eastAsia="Times New Roman" w:hAnsi="Times New Roman" w:cs="Times New Roman"/>
                <w:b/>
                <w:i/>
                <w:sz w:val="24"/>
                <w:szCs w:val="24"/>
              </w:rPr>
              <w:t>писарь</w:t>
            </w:r>
            <w:r w:rsidRPr="000F59AC">
              <w:rPr>
                <w:rFonts w:ascii="Times New Roman" w:eastAsia="Times New Roman" w:hAnsi="Times New Roman" w:cs="Times New Roman"/>
                <w:sz w:val="24"/>
                <w:szCs w:val="24"/>
              </w:rPr>
              <w:t>, вероятно, единственный среди людей вЗапорожской Сечи, кто знал грамоту. Его одежда семинариста, очки на носу свидетельствуют о том, что он любит писать саркастические речи, а написание письма доставляет ему несказанное удовольствие. Как ученый человек, писарь сдержан в проявлении эмоций и лишь усмехается в усы.</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Натурщиками персонажей картины послужили многие известные современники Репина, в основном украинцы по происхождению.</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Так, в образе писаря запечатлён главный вдохновитель и </w:t>
            </w:r>
            <w:r w:rsidRPr="000F59AC">
              <w:rPr>
                <w:rFonts w:ascii="Times New Roman" w:eastAsia="Times New Roman" w:hAnsi="Times New Roman" w:cs="Times New Roman"/>
                <w:sz w:val="24"/>
                <w:szCs w:val="24"/>
              </w:rPr>
              <w:lastRenderedPageBreak/>
              <w:t>консультант художника Дмитрий Иванович Яворницкий. Для того чтобы заставить улыбнуться бывшего в мрачном настроении Яворницкого, Репину пришлось показать ему журнал с карикатурами.</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В «ближнем» к зрителю кругу видна фигура </w:t>
            </w:r>
            <w:r w:rsidRPr="000F59AC">
              <w:rPr>
                <w:rFonts w:ascii="Times New Roman" w:eastAsia="Times New Roman" w:hAnsi="Times New Roman" w:cs="Times New Roman"/>
                <w:b/>
                <w:i/>
                <w:sz w:val="24"/>
                <w:szCs w:val="24"/>
              </w:rPr>
              <w:t>атамана Ивана Серко</w:t>
            </w:r>
            <w:r w:rsidRPr="000F59AC">
              <w:rPr>
                <w:rFonts w:ascii="Times New Roman" w:eastAsia="Times New Roman" w:hAnsi="Times New Roman" w:cs="Times New Roman"/>
                <w:sz w:val="24"/>
                <w:szCs w:val="24"/>
              </w:rPr>
              <w:t xml:space="preserve"> (1610-1680) - казака с люлькой. Можно сказать, что это один из генераторов идей письма. Он сосредоточенно думает о том, как бы «обласкать» </w:t>
            </w:r>
            <w:proofErr w:type="spellStart"/>
            <w:r w:rsidRPr="000F59AC">
              <w:rPr>
                <w:rFonts w:ascii="Times New Roman" w:eastAsia="Times New Roman" w:hAnsi="Times New Roman" w:cs="Times New Roman"/>
                <w:sz w:val="24"/>
                <w:szCs w:val="24"/>
              </w:rPr>
              <w:t>Мехмеда</w:t>
            </w:r>
            <w:proofErr w:type="spellEnd"/>
            <w:r w:rsidRPr="000F59AC">
              <w:rPr>
                <w:rFonts w:ascii="Times New Roman" w:eastAsia="Times New Roman" w:hAnsi="Times New Roman" w:cs="Times New Roman"/>
                <w:sz w:val="24"/>
                <w:szCs w:val="24"/>
              </w:rPr>
              <w:t xml:space="preserve">. По легенде, которой воспользовался художник, именно Серко подписал в 1676 г. "глумливое" письмо запорожцев к турецкому султану </w:t>
            </w:r>
            <w:proofErr w:type="spellStart"/>
            <w:r w:rsidRPr="000F59AC">
              <w:rPr>
                <w:rFonts w:ascii="Times New Roman" w:eastAsia="Times New Roman" w:hAnsi="Times New Roman" w:cs="Times New Roman"/>
                <w:sz w:val="24"/>
                <w:szCs w:val="24"/>
              </w:rPr>
              <w:t>МехмедуIV</w:t>
            </w:r>
            <w:proofErr w:type="spellEnd"/>
            <w:r w:rsidRPr="000F59AC">
              <w:rPr>
                <w:rFonts w:ascii="Times New Roman" w:eastAsia="Times New Roman" w:hAnsi="Times New Roman" w:cs="Times New Roman"/>
                <w:sz w:val="24"/>
                <w:szCs w:val="24"/>
              </w:rPr>
              <w:t xml:space="preserve"> (1642-1693). Атамана Серко Репин "срисовал" с тогдашнего командующего войсками Киевского военного округа генерала Михаила Ивановича Драгомирова (1830-1905), а в писаре – увековечил Яворницкого.</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Среди персонажей картины есть </w:t>
            </w:r>
            <w:r w:rsidRPr="000F59AC">
              <w:rPr>
                <w:rFonts w:ascii="Times New Roman" w:eastAsia="Times New Roman" w:hAnsi="Times New Roman" w:cs="Times New Roman"/>
                <w:b/>
                <w:i/>
                <w:sz w:val="24"/>
                <w:szCs w:val="24"/>
              </w:rPr>
              <w:t>Тарас Бульба с сыновьями</w:t>
            </w:r>
            <w:r w:rsidRPr="000F59AC">
              <w:rPr>
                <w:rFonts w:ascii="Times New Roman" w:eastAsia="Times New Roman" w:hAnsi="Times New Roman" w:cs="Times New Roman"/>
                <w:sz w:val="24"/>
                <w:szCs w:val="24"/>
              </w:rPr>
              <w:t xml:space="preserve">. По одной из версий позировал художнику Владимир Гиляровский.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b/>
                <w:i/>
                <w:sz w:val="24"/>
                <w:szCs w:val="24"/>
              </w:rPr>
              <w:t xml:space="preserve">Старший сын Остап </w:t>
            </w:r>
            <w:r w:rsidRPr="000F59AC">
              <w:rPr>
                <w:rFonts w:ascii="Times New Roman" w:eastAsia="Times New Roman" w:hAnsi="Times New Roman" w:cs="Times New Roman"/>
                <w:sz w:val="24"/>
                <w:szCs w:val="24"/>
              </w:rPr>
              <w:t>– это казак с перевязанной головой. У Остапа флаг чёрно-красный. Он писался с руководителя класса батальной живописи в Академии художеств Николая Дмитриевича Кузнецова, грека по национальности.</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Рядом с ним в синем жупане стоит</w:t>
            </w:r>
            <w:r w:rsidRPr="000F59AC">
              <w:rPr>
                <w:rFonts w:ascii="Times New Roman" w:eastAsia="Times New Roman" w:hAnsi="Times New Roman" w:cs="Times New Roman"/>
                <w:b/>
                <w:i/>
                <w:sz w:val="24"/>
                <w:szCs w:val="24"/>
              </w:rPr>
              <w:t xml:space="preserve"> младший </w:t>
            </w:r>
            <w:proofErr w:type="spellStart"/>
            <w:r w:rsidRPr="000F59AC">
              <w:rPr>
                <w:rFonts w:ascii="Times New Roman" w:eastAsia="Times New Roman" w:hAnsi="Times New Roman" w:cs="Times New Roman"/>
                <w:b/>
                <w:i/>
                <w:sz w:val="24"/>
                <w:szCs w:val="24"/>
              </w:rPr>
              <w:t>сынТараса</w:t>
            </w:r>
            <w:proofErr w:type="spellEnd"/>
            <w:r w:rsidRPr="000F59AC">
              <w:rPr>
                <w:rFonts w:ascii="Times New Roman" w:eastAsia="Times New Roman" w:hAnsi="Times New Roman" w:cs="Times New Roman"/>
                <w:b/>
                <w:i/>
                <w:sz w:val="24"/>
                <w:szCs w:val="24"/>
              </w:rPr>
              <w:t xml:space="preserve"> </w:t>
            </w:r>
            <w:proofErr w:type="spellStart"/>
            <w:r w:rsidRPr="000F59AC">
              <w:rPr>
                <w:rFonts w:ascii="Times New Roman" w:eastAsia="Times New Roman" w:hAnsi="Times New Roman" w:cs="Times New Roman"/>
                <w:b/>
                <w:i/>
                <w:sz w:val="24"/>
                <w:szCs w:val="24"/>
              </w:rPr>
              <w:t>Бульбы</w:t>
            </w:r>
            <w:proofErr w:type="spellEnd"/>
            <w:r w:rsidRPr="000F59AC">
              <w:rPr>
                <w:rFonts w:ascii="Times New Roman" w:eastAsia="Times New Roman" w:hAnsi="Times New Roman" w:cs="Times New Roman"/>
                <w:b/>
                <w:i/>
                <w:sz w:val="24"/>
                <w:szCs w:val="24"/>
              </w:rPr>
              <w:t xml:space="preserve"> - </w:t>
            </w:r>
            <w:proofErr w:type="spellStart"/>
            <w:r w:rsidRPr="000F59AC">
              <w:rPr>
                <w:rFonts w:ascii="Times New Roman" w:eastAsia="Times New Roman" w:hAnsi="Times New Roman" w:cs="Times New Roman"/>
                <w:b/>
                <w:i/>
                <w:sz w:val="24"/>
                <w:szCs w:val="24"/>
              </w:rPr>
              <w:t>Андрий</w:t>
            </w:r>
            <w:proofErr w:type="spellEnd"/>
            <w:r w:rsidRPr="000F59AC">
              <w:rPr>
                <w:rFonts w:ascii="Times New Roman" w:eastAsia="Times New Roman" w:hAnsi="Times New Roman" w:cs="Times New Roman"/>
                <w:sz w:val="24"/>
                <w:szCs w:val="24"/>
              </w:rPr>
              <w:t xml:space="preserve">. В левой руке он держит пику со свёрнутым жёлто-синим флагом. Этот казак с благородными чертами лица и интеллигентной улыбкой был написан в Петербурге с сына Варвары </w:t>
            </w:r>
            <w:proofErr w:type="spellStart"/>
            <w:r w:rsidRPr="000F59AC">
              <w:rPr>
                <w:rFonts w:ascii="Times New Roman" w:eastAsia="Times New Roman" w:hAnsi="Times New Roman" w:cs="Times New Roman"/>
                <w:sz w:val="24"/>
                <w:szCs w:val="24"/>
              </w:rPr>
              <w:t>Икскуль-Гильденбандт</w:t>
            </w:r>
            <w:proofErr w:type="spellEnd"/>
            <w:r w:rsidRPr="000F59AC">
              <w:rPr>
                <w:rFonts w:ascii="Times New Roman" w:eastAsia="Times New Roman" w:hAnsi="Times New Roman" w:cs="Times New Roman"/>
                <w:sz w:val="24"/>
                <w:szCs w:val="24"/>
              </w:rPr>
              <w:t xml:space="preserve">, внучатого племянника композитора Михаила Глинки, камер-пажа.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Натурщиком для одного из самых колоритных персонажей картины – </w:t>
            </w:r>
            <w:r w:rsidRPr="000F59AC">
              <w:rPr>
                <w:rFonts w:ascii="Times New Roman" w:eastAsia="Times New Roman" w:hAnsi="Times New Roman" w:cs="Times New Roman"/>
                <w:b/>
                <w:i/>
                <w:sz w:val="24"/>
                <w:szCs w:val="24"/>
              </w:rPr>
              <w:t>казака в красной шапке</w:t>
            </w:r>
            <w:r w:rsidRPr="000F59AC">
              <w:rPr>
                <w:rFonts w:ascii="Times New Roman" w:eastAsia="Times New Roman" w:hAnsi="Times New Roman" w:cs="Times New Roman"/>
                <w:sz w:val="24"/>
                <w:szCs w:val="24"/>
              </w:rPr>
              <w:t xml:space="preserve"> – стал преподаватель рисовальной школы Общества поощрения художеств, активный участник петербургского творческого объединения «Мир искусства» художник Иван </w:t>
            </w:r>
            <w:proofErr w:type="spellStart"/>
            <w:r w:rsidRPr="000F59AC">
              <w:rPr>
                <w:rFonts w:ascii="Times New Roman" w:eastAsia="Times New Roman" w:hAnsi="Times New Roman" w:cs="Times New Roman"/>
                <w:sz w:val="24"/>
                <w:szCs w:val="24"/>
              </w:rPr>
              <w:t>Францевич</w:t>
            </w:r>
            <w:proofErr w:type="spellEnd"/>
            <w:r w:rsidRPr="000F59AC">
              <w:rPr>
                <w:rFonts w:ascii="Times New Roman" w:eastAsia="Times New Roman" w:hAnsi="Times New Roman" w:cs="Times New Roman"/>
                <w:sz w:val="24"/>
                <w:szCs w:val="24"/>
              </w:rPr>
              <w:t xml:space="preserve"> Ционглинский, поляк по национальности.</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Беззубый сморщенный</w:t>
            </w:r>
            <w:r w:rsidRPr="000F59AC">
              <w:rPr>
                <w:rFonts w:ascii="Times New Roman" w:eastAsia="Times New Roman" w:hAnsi="Times New Roman" w:cs="Times New Roman"/>
                <w:b/>
                <w:i/>
                <w:sz w:val="24"/>
                <w:szCs w:val="24"/>
              </w:rPr>
              <w:t xml:space="preserve"> старик с трубкой</w:t>
            </w:r>
            <w:r w:rsidRPr="000F59AC">
              <w:rPr>
                <w:rFonts w:ascii="Times New Roman" w:eastAsia="Times New Roman" w:hAnsi="Times New Roman" w:cs="Times New Roman"/>
                <w:sz w:val="24"/>
                <w:szCs w:val="24"/>
              </w:rPr>
              <w:t xml:space="preserve"> был зарисован Репиным со случайного путника на пристани Александровска. Имени его история не сохранила.</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Подстриженный под горшок </w:t>
            </w:r>
            <w:r w:rsidRPr="000F59AC">
              <w:rPr>
                <w:rFonts w:ascii="Times New Roman" w:eastAsia="Times New Roman" w:hAnsi="Times New Roman" w:cs="Times New Roman"/>
                <w:b/>
                <w:i/>
                <w:sz w:val="24"/>
                <w:szCs w:val="24"/>
              </w:rPr>
              <w:t>Бурсак</w:t>
            </w:r>
            <w:r w:rsidRPr="000F59AC">
              <w:rPr>
                <w:rFonts w:ascii="Times New Roman" w:eastAsia="Times New Roman" w:hAnsi="Times New Roman" w:cs="Times New Roman"/>
                <w:sz w:val="24"/>
                <w:szCs w:val="24"/>
              </w:rPr>
              <w:t xml:space="preserve">, который ещё не успел отрастить усы — это художник Порфирий </w:t>
            </w:r>
            <w:proofErr w:type="spellStart"/>
            <w:r w:rsidRPr="000F59AC">
              <w:rPr>
                <w:rFonts w:ascii="Times New Roman" w:eastAsia="Times New Roman" w:hAnsi="Times New Roman" w:cs="Times New Roman"/>
                <w:sz w:val="24"/>
                <w:szCs w:val="24"/>
              </w:rPr>
              <w:t>ДемьяновичМартынович</w:t>
            </w:r>
            <w:proofErr w:type="spellEnd"/>
            <w:r w:rsidRPr="000F59AC">
              <w:rPr>
                <w:rFonts w:ascii="Times New Roman" w:eastAsia="Times New Roman" w:hAnsi="Times New Roman" w:cs="Times New Roman"/>
                <w:sz w:val="24"/>
                <w:szCs w:val="24"/>
              </w:rPr>
              <w:t xml:space="preserve">. Интересно, что Илья Репин писал картину не с живой натуры, а с гипсовой маски, снятой с лица </w:t>
            </w:r>
            <w:proofErr w:type="spellStart"/>
            <w:r w:rsidRPr="000F59AC">
              <w:rPr>
                <w:rFonts w:ascii="Times New Roman" w:eastAsia="Times New Roman" w:hAnsi="Times New Roman" w:cs="Times New Roman"/>
                <w:sz w:val="24"/>
                <w:szCs w:val="24"/>
              </w:rPr>
              <w:t>Мартыновича</w:t>
            </w:r>
            <w:proofErr w:type="spellEnd"/>
            <w:r w:rsidRPr="000F59AC">
              <w:rPr>
                <w:rFonts w:ascii="Times New Roman" w:eastAsia="Times New Roman" w:hAnsi="Times New Roman" w:cs="Times New Roman"/>
                <w:sz w:val="24"/>
                <w:szCs w:val="24"/>
              </w:rPr>
              <w:t>.</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Для </w:t>
            </w:r>
            <w:r w:rsidRPr="000F59AC">
              <w:rPr>
                <w:rFonts w:ascii="Times New Roman" w:eastAsia="Times New Roman" w:hAnsi="Times New Roman" w:cs="Times New Roman"/>
                <w:b/>
                <w:i/>
                <w:sz w:val="24"/>
                <w:szCs w:val="24"/>
              </w:rPr>
              <w:t>мрачного казака</w:t>
            </w:r>
            <w:r w:rsidRPr="000F59AC">
              <w:rPr>
                <w:rFonts w:ascii="Times New Roman" w:eastAsia="Times New Roman" w:hAnsi="Times New Roman" w:cs="Times New Roman"/>
                <w:sz w:val="24"/>
                <w:szCs w:val="24"/>
              </w:rPr>
              <w:t xml:space="preserve"> с сумеречным взглядом позировал коллекционер и меценат Василий </w:t>
            </w:r>
            <w:proofErr w:type="spellStart"/>
            <w:r w:rsidRPr="000F59AC">
              <w:rPr>
                <w:rFonts w:ascii="Times New Roman" w:eastAsia="Times New Roman" w:hAnsi="Times New Roman" w:cs="Times New Roman"/>
                <w:sz w:val="24"/>
                <w:szCs w:val="24"/>
              </w:rPr>
              <w:t>Тарновский-младший</w:t>
            </w:r>
            <w:proofErr w:type="spellEnd"/>
            <w:r w:rsidRPr="000F59AC">
              <w:rPr>
                <w:rFonts w:ascii="Times New Roman" w:eastAsia="Times New Roman" w:hAnsi="Times New Roman" w:cs="Times New Roman"/>
                <w:sz w:val="24"/>
                <w:szCs w:val="24"/>
              </w:rPr>
              <w:t xml:space="preserve">. В 1880 году Репин в имении у </w:t>
            </w:r>
            <w:proofErr w:type="spellStart"/>
            <w:r w:rsidRPr="000F59AC">
              <w:rPr>
                <w:rFonts w:ascii="Times New Roman" w:eastAsia="Times New Roman" w:hAnsi="Times New Roman" w:cs="Times New Roman"/>
                <w:sz w:val="24"/>
                <w:szCs w:val="24"/>
              </w:rPr>
              <w:t>Тарновского</w:t>
            </w:r>
            <w:proofErr w:type="spellEnd"/>
            <w:r w:rsidRPr="000F59AC">
              <w:rPr>
                <w:rFonts w:ascii="Times New Roman" w:eastAsia="Times New Roman" w:hAnsi="Times New Roman" w:cs="Times New Roman"/>
                <w:sz w:val="24"/>
                <w:szCs w:val="24"/>
              </w:rPr>
              <w:t xml:space="preserve"> рисовал казачью амуницию, а заодно сделал эскиз и самого хозяина имения.</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В образе </w:t>
            </w:r>
            <w:r w:rsidRPr="000F59AC">
              <w:rPr>
                <w:rFonts w:ascii="Times New Roman" w:eastAsia="Times New Roman" w:hAnsi="Times New Roman" w:cs="Times New Roman"/>
                <w:b/>
                <w:i/>
                <w:sz w:val="24"/>
                <w:szCs w:val="24"/>
              </w:rPr>
              <w:t xml:space="preserve">казака </w:t>
            </w:r>
            <w:proofErr w:type="spellStart"/>
            <w:r w:rsidRPr="000F59AC">
              <w:rPr>
                <w:rFonts w:ascii="Times New Roman" w:eastAsia="Times New Roman" w:hAnsi="Times New Roman" w:cs="Times New Roman"/>
                <w:b/>
                <w:i/>
                <w:sz w:val="24"/>
                <w:szCs w:val="24"/>
              </w:rPr>
              <w:t>Голоты</w:t>
            </w:r>
            <w:proofErr w:type="spellEnd"/>
            <w:r w:rsidRPr="000F59AC">
              <w:rPr>
                <w:rFonts w:ascii="Times New Roman" w:eastAsia="Times New Roman" w:hAnsi="Times New Roman" w:cs="Times New Roman"/>
                <w:sz w:val="24"/>
                <w:szCs w:val="24"/>
              </w:rPr>
              <w:t xml:space="preserve"> изображён кучер Василия </w:t>
            </w:r>
            <w:proofErr w:type="spellStart"/>
            <w:r w:rsidRPr="000F59AC">
              <w:rPr>
                <w:rFonts w:ascii="Times New Roman" w:eastAsia="Times New Roman" w:hAnsi="Times New Roman" w:cs="Times New Roman"/>
                <w:sz w:val="24"/>
                <w:szCs w:val="24"/>
              </w:rPr>
              <w:t>ТарновскогоНикишка</w:t>
            </w:r>
            <w:proofErr w:type="spellEnd"/>
            <w:r w:rsidRPr="000F59AC">
              <w:rPr>
                <w:rFonts w:ascii="Times New Roman" w:eastAsia="Times New Roman" w:hAnsi="Times New Roman" w:cs="Times New Roman"/>
                <w:sz w:val="24"/>
                <w:szCs w:val="24"/>
              </w:rPr>
              <w:t xml:space="preserve">. Художник, будучи восхищён его щербатостью, </w:t>
            </w:r>
            <w:proofErr w:type="spellStart"/>
            <w:r w:rsidRPr="000F59AC">
              <w:rPr>
                <w:rFonts w:ascii="Times New Roman" w:eastAsia="Times New Roman" w:hAnsi="Times New Roman" w:cs="Times New Roman"/>
                <w:sz w:val="24"/>
                <w:szCs w:val="24"/>
              </w:rPr>
              <w:t>одноглазостью</w:t>
            </w:r>
            <w:proofErr w:type="spellEnd"/>
            <w:r w:rsidRPr="000F59AC">
              <w:rPr>
                <w:rFonts w:ascii="Times New Roman" w:eastAsia="Times New Roman" w:hAnsi="Times New Roman" w:cs="Times New Roman"/>
                <w:sz w:val="24"/>
                <w:szCs w:val="24"/>
              </w:rPr>
              <w:t xml:space="preserve">, нетрезвостью и смешливостью, успел зарисовать его, когда они вместе с </w:t>
            </w:r>
            <w:proofErr w:type="spellStart"/>
            <w:r w:rsidRPr="000F59AC">
              <w:rPr>
                <w:rFonts w:ascii="Times New Roman" w:eastAsia="Times New Roman" w:hAnsi="Times New Roman" w:cs="Times New Roman"/>
                <w:sz w:val="24"/>
                <w:szCs w:val="24"/>
              </w:rPr>
              <w:t>Тарновским</w:t>
            </w:r>
            <w:proofErr w:type="spellEnd"/>
            <w:r w:rsidRPr="000F59AC">
              <w:rPr>
                <w:rFonts w:ascii="Times New Roman" w:eastAsia="Times New Roman" w:hAnsi="Times New Roman" w:cs="Times New Roman"/>
                <w:sz w:val="24"/>
                <w:szCs w:val="24"/>
              </w:rPr>
              <w:t xml:space="preserve"> переправлялись через Днепр на пароме.</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proofErr w:type="gramStart"/>
            <w:r w:rsidRPr="000F59AC">
              <w:rPr>
                <w:rFonts w:ascii="Times New Roman" w:eastAsia="Times New Roman" w:hAnsi="Times New Roman" w:cs="Times New Roman"/>
                <w:sz w:val="24"/>
                <w:szCs w:val="24"/>
              </w:rPr>
              <w:t xml:space="preserve">Персонаж, изображающий </w:t>
            </w:r>
            <w:r w:rsidRPr="000F59AC">
              <w:rPr>
                <w:rFonts w:ascii="Times New Roman" w:eastAsia="Times New Roman" w:hAnsi="Times New Roman" w:cs="Times New Roman"/>
                <w:b/>
                <w:i/>
                <w:sz w:val="24"/>
                <w:szCs w:val="24"/>
              </w:rPr>
              <w:t>татарина</w:t>
            </w:r>
            <w:r w:rsidRPr="000F59AC">
              <w:rPr>
                <w:rFonts w:ascii="Times New Roman" w:eastAsia="Times New Roman" w:hAnsi="Times New Roman" w:cs="Times New Roman"/>
                <w:sz w:val="24"/>
                <w:szCs w:val="24"/>
              </w:rPr>
              <w:t xml:space="preserve"> и на самом деле рисовался</w:t>
            </w:r>
            <w:proofErr w:type="gramEnd"/>
            <w:r w:rsidRPr="000F59AC">
              <w:rPr>
                <w:rFonts w:ascii="Times New Roman" w:eastAsia="Times New Roman" w:hAnsi="Times New Roman" w:cs="Times New Roman"/>
                <w:sz w:val="24"/>
                <w:szCs w:val="24"/>
              </w:rPr>
              <w:t xml:space="preserve"> со студента-татарина. А выразительные белые зубы </w:t>
            </w:r>
            <w:r w:rsidRPr="000F59AC">
              <w:rPr>
                <w:rFonts w:ascii="Times New Roman" w:eastAsia="Times New Roman" w:hAnsi="Times New Roman" w:cs="Times New Roman"/>
                <w:sz w:val="24"/>
                <w:szCs w:val="24"/>
              </w:rPr>
              <w:lastRenderedPageBreak/>
              <w:t>были изображены художником с черепа казака-запорожца, найденного на раскопках возле Сечи.</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Выглядывающий из-за Тараса Бульбы унылый, худой, высокий </w:t>
            </w:r>
            <w:r w:rsidRPr="000F59AC">
              <w:rPr>
                <w:rFonts w:ascii="Times New Roman" w:eastAsia="Times New Roman" w:hAnsi="Times New Roman" w:cs="Times New Roman"/>
                <w:b/>
                <w:i/>
                <w:sz w:val="24"/>
                <w:szCs w:val="24"/>
              </w:rPr>
              <w:t>длинноусый казак</w:t>
            </w:r>
            <w:r w:rsidRPr="000F59AC">
              <w:rPr>
                <w:rFonts w:ascii="Times New Roman" w:eastAsia="Times New Roman" w:hAnsi="Times New Roman" w:cs="Times New Roman"/>
                <w:sz w:val="24"/>
                <w:szCs w:val="24"/>
              </w:rPr>
              <w:t xml:space="preserve"> - это солист Мариинского театра Фёдор Игнатьевич Стравинский.</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Образ </w:t>
            </w:r>
            <w:r w:rsidRPr="000F59AC">
              <w:rPr>
                <w:rFonts w:ascii="Times New Roman" w:eastAsia="Times New Roman" w:hAnsi="Times New Roman" w:cs="Times New Roman"/>
                <w:b/>
                <w:i/>
                <w:sz w:val="24"/>
                <w:szCs w:val="24"/>
              </w:rPr>
              <w:t>казака с лысой головой</w:t>
            </w:r>
            <w:r w:rsidRPr="000F59AC">
              <w:rPr>
                <w:rFonts w:ascii="Times New Roman" w:eastAsia="Times New Roman" w:hAnsi="Times New Roman" w:cs="Times New Roman"/>
                <w:sz w:val="24"/>
                <w:szCs w:val="24"/>
              </w:rPr>
              <w:t xml:space="preserve"> и выразительным затылком написан с </w:t>
            </w:r>
            <w:proofErr w:type="spellStart"/>
            <w:r w:rsidRPr="000F59AC">
              <w:rPr>
                <w:rFonts w:ascii="Times New Roman" w:eastAsia="Times New Roman" w:hAnsi="Times New Roman" w:cs="Times New Roman"/>
                <w:sz w:val="24"/>
                <w:szCs w:val="24"/>
              </w:rPr>
              <w:t>обер-гофмейстера</w:t>
            </w:r>
            <w:proofErr w:type="spellEnd"/>
            <w:r w:rsidRPr="000F59AC">
              <w:rPr>
                <w:rFonts w:ascii="Times New Roman" w:eastAsia="Times New Roman" w:hAnsi="Times New Roman" w:cs="Times New Roman"/>
                <w:sz w:val="24"/>
                <w:szCs w:val="24"/>
              </w:rPr>
              <w:t xml:space="preserve"> Георгия Петровича Алексеева, который вначале с негодованием отверг предложение Репина позировать ему в такой неприглядной позе. На помощь художнику пришёл Дмитрий Яворницкий, который пригласил Алексеева посмотреть свою коллекцию монет. Пока Алексеев </w:t>
            </w:r>
            <w:proofErr w:type="gramStart"/>
            <w:r w:rsidRPr="000F59AC">
              <w:rPr>
                <w:rFonts w:ascii="Times New Roman" w:eastAsia="Times New Roman" w:hAnsi="Times New Roman" w:cs="Times New Roman"/>
                <w:sz w:val="24"/>
                <w:szCs w:val="24"/>
              </w:rPr>
              <w:t>рассматривал коллекцию сидевший за ним художник сделал</w:t>
            </w:r>
            <w:proofErr w:type="gramEnd"/>
            <w:r w:rsidRPr="000F59AC">
              <w:rPr>
                <w:rFonts w:ascii="Times New Roman" w:eastAsia="Times New Roman" w:hAnsi="Times New Roman" w:cs="Times New Roman"/>
                <w:sz w:val="24"/>
                <w:szCs w:val="24"/>
              </w:rPr>
              <w:t xml:space="preserve"> необходимую зарисовку. Узнав себя на картине, Георгий Петрович был очень обижен на обоих.</w:t>
            </w:r>
          </w:p>
          <w:p w:rsidR="000F59AC" w:rsidRPr="000F59AC" w:rsidRDefault="0056461D" w:rsidP="000F59AC">
            <w:pPr>
              <w:spacing w:after="0" w:line="240" w:lineRule="auto"/>
              <w:ind w:firstLine="284"/>
              <w:jc w:val="both"/>
              <w:rPr>
                <w:rFonts w:ascii="Times New Roman" w:eastAsia="Times New Roman" w:hAnsi="Times New Roman" w:cs="Times New Roman"/>
                <w:sz w:val="24"/>
                <w:szCs w:val="24"/>
              </w:rPr>
            </w:pPr>
            <w:r w:rsidRPr="0056461D">
              <w:rPr>
                <w:rFonts w:ascii="Times New Roman" w:eastAsia="Times New Roman" w:hAnsi="Times New Roman" w:cs="Times New Roman"/>
                <w:b/>
                <w:i/>
                <w:sz w:val="24"/>
                <w:szCs w:val="24"/>
              </w:rPr>
              <w:t>К</w:t>
            </w:r>
            <w:r w:rsidR="000F59AC" w:rsidRPr="0056461D">
              <w:rPr>
                <w:rFonts w:ascii="Times New Roman" w:eastAsia="Times New Roman" w:hAnsi="Times New Roman" w:cs="Times New Roman"/>
                <w:b/>
                <w:i/>
                <w:sz w:val="24"/>
                <w:szCs w:val="24"/>
              </w:rPr>
              <w:t>а</w:t>
            </w:r>
            <w:r w:rsidR="000F59AC" w:rsidRPr="000F59AC">
              <w:rPr>
                <w:rFonts w:ascii="Times New Roman" w:eastAsia="Times New Roman" w:hAnsi="Times New Roman" w:cs="Times New Roman"/>
                <w:b/>
                <w:i/>
                <w:sz w:val="24"/>
                <w:szCs w:val="24"/>
              </w:rPr>
              <w:t>зак-картёжник</w:t>
            </w:r>
            <w:r w:rsidR="000F59AC" w:rsidRPr="000F59AC">
              <w:rPr>
                <w:rFonts w:ascii="Times New Roman" w:eastAsia="Times New Roman" w:hAnsi="Times New Roman" w:cs="Times New Roman"/>
                <w:sz w:val="24"/>
                <w:szCs w:val="24"/>
              </w:rPr>
              <w:t xml:space="preserve"> – это педагог народной школы Константин Дмитриевич </w:t>
            </w:r>
            <w:proofErr w:type="spellStart"/>
            <w:r w:rsidR="000F59AC" w:rsidRPr="000F59AC">
              <w:rPr>
                <w:rFonts w:ascii="Times New Roman" w:eastAsia="Times New Roman" w:hAnsi="Times New Roman" w:cs="Times New Roman"/>
                <w:sz w:val="24"/>
                <w:szCs w:val="24"/>
              </w:rPr>
              <w:t>Белоновский</w:t>
            </w:r>
            <w:proofErr w:type="spellEnd"/>
            <w:r w:rsidR="000F59AC" w:rsidRPr="000F59AC">
              <w:rPr>
                <w:rFonts w:ascii="Times New Roman" w:eastAsia="Times New Roman" w:hAnsi="Times New Roman" w:cs="Times New Roman"/>
                <w:sz w:val="24"/>
                <w:szCs w:val="24"/>
              </w:rPr>
              <w:t>. По другой версии – это драматург Марк Лукич Кропивницкий. Художник изобразил любителя азартных игр полуобнажённым в связи с тем, что в Сечи при серьёзной игре казаки снимали рубашки, чтобы нельзя было спрятать карты за пазуху и в рукава.</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Не все персонажи репинского холста так веселы: запорожец рядом с юношей изображен мрачным, а Остап стоит с перемотанной головой и скептично смотрит на действо. Примечательно, что в картине мастер использует прием антитезы: он противопоставляет человека в красном жупане </w:t>
            </w:r>
            <w:proofErr w:type="gramStart"/>
            <w:r w:rsidRPr="000F59AC">
              <w:rPr>
                <w:rFonts w:ascii="Times New Roman" w:eastAsia="Times New Roman" w:hAnsi="Times New Roman" w:cs="Times New Roman"/>
                <w:sz w:val="24"/>
                <w:szCs w:val="24"/>
              </w:rPr>
              <w:t>со</w:t>
            </w:r>
            <w:proofErr w:type="gramEnd"/>
            <w:r w:rsidRPr="000F59AC">
              <w:rPr>
                <w:rFonts w:ascii="Times New Roman" w:eastAsia="Times New Roman" w:hAnsi="Times New Roman" w:cs="Times New Roman"/>
                <w:sz w:val="24"/>
                <w:szCs w:val="24"/>
              </w:rPr>
              <w:t xml:space="preserve"> взрывным хохотом старшему сыну Тараса Бульбы, во взгляде которого соединились скептицизм и тревога.</w:t>
            </w: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 xml:space="preserve">1) правильно названы и охарактеризованы основные персонажи </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1 балл за каждый персонаж</w:t>
            </w:r>
          </w:p>
          <w:p w:rsidR="000F59AC" w:rsidRPr="000F59AC" w:rsidRDefault="000F59AC" w:rsidP="000F59AC">
            <w:pPr>
              <w:spacing w:after="0" w:line="240" w:lineRule="auto"/>
              <w:rPr>
                <w:rFonts w:ascii="Times New Roman" w:eastAsia="Times New Roman" w:hAnsi="Times New Roman" w:cs="Times New Roman"/>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16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2) правильно названы имена натурщиков персонажей картины</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 xml:space="preserve">1 балл за каждого из натурщиков </w:t>
            </w:r>
          </w:p>
          <w:p w:rsidR="000F59AC" w:rsidRPr="000F59AC" w:rsidRDefault="000F59AC" w:rsidP="000F59AC">
            <w:pPr>
              <w:spacing w:after="0" w:line="240" w:lineRule="auto"/>
              <w:rPr>
                <w:rFonts w:ascii="Times New Roman" w:eastAsia="Times New Roman" w:hAnsi="Times New Roman" w:cs="Times New Roman"/>
                <w:b/>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16 баллов</w:t>
            </w:r>
          </w:p>
          <w:p w:rsidR="000F59AC" w:rsidRPr="000F59AC" w:rsidRDefault="00B73DD1" w:rsidP="000F59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Итого</w:t>
            </w:r>
            <w:r w:rsidR="000F59AC" w:rsidRPr="000F59AC">
              <w:rPr>
                <w:rFonts w:ascii="Times New Roman" w:eastAsia="Times New Roman" w:hAnsi="Times New Roman" w:cs="Times New Roman"/>
                <w:b/>
                <w:sz w:val="24"/>
                <w:szCs w:val="24"/>
              </w:rPr>
              <w:t>: 32 балла</w:t>
            </w:r>
          </w:p>
        </w:tc>
      </w:tr>
      <w:tr w:rsidR="000F59AC" w:rsidRPr="000F59AC" w:rsidTr="000004B9">
        <w:tc>
          <w:tcPr>
            <w:tcW w:w="3683" w:type="pct"/>
            <w:shd w:val="clear" w:color="auto" w:fill="auto"/>
          </w:tcPr>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4. На представленном фрагменте изображен Тарас Бульба.</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Его прототипом для художника стал профессор Петербургской консерватории Александр Иванович Рубец. Будучи родом из Стародуба, он был потомком польского шляхетского рода. Существует также версия, что для персонажа позировал журналист Владимир Гиляровский.</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Тарас изображён на картине в красном жупане и белой папахе.</w:t>
            </w:r>
          </w:p>
          <w:p w:rsidR="0056461D"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Суровый и непреклонный</w:t>
            </w:r>
            <w:r w:rsidR="0056461D">
              <w:rPr>
                <w:rFonts w:ascii="Times New Roman" w:eastAsia="Times New Roman" w:hAnsi="Times New Roman" w:cs="Times New Roman"/>
                <w:sz w:val="24"/>
                <w:szCs w:val="24"/>
              </w:rPr>
              <w:t>,</w:t>
            </w:r>
            <w:r w:rsidRPr="000F59AC">
              <w:rPr>
                <w:rFonts w:ascii="Times New Roman" w:eastAsia="Times New Roman" w:hAnsi="Times New Roman" w:cs="Times New Roman"/>
                <w:sz w:val="24"/>
                <w:szCs w:val="24"/>
              </w:rPr>
              <w:t xml:space="preserve"> Тарас </w:t>
            </w:r>
            <w:proofErr w:type="spellStart"/>
            <w:r w:rsidRPr="000F59AC">
              <w:rPr>
                <w:rFonts w:ascii="Times New Roman" w:eastAsia="Times New Roman" w:hAnsi="Times New Roman" w:cs="Times New Roman"/>
                <w:sz w:val="24"/>
                <w:szCs w:val="24"/>
              </w:rPr>
              <w:t>Бульба</w:t>
            </w:r>
            <w:proofErr w:type="spellEnd"/>
            <w:r w:rsidRPr="000F59AC">
              <w:rPr>
                <w:rFonts w:ascii="Times New Roman" w:eastAsia="Times New Roman" w:hAnsi="Times New Roman" w:cs="Times New Roman"/>
                <w:sz w:val="24"/>
                <w:szCs w:val="24"/>
              </w:rPr>
              <w:t xml:space="preserve"> ведет жизнь, полную невзгод и опасностей. Он не был создан для семейного очага. Его «</w:t>
            </w:r>
            <w:proofErr w:type="spellStart"/>
            <w:r w:rsidRPr="000F59AC">
              <w:rPr>
                <w:rFonts w:ascii="Times New Roman" w:eastAsia="Times New Roman" w:hAnsi="Times New Roman" w:cs="Times New Roman"/>
                <w:sz w:val="24"/>
                <w:szCs w:val="24"/>
              </w:rPr>
              <w:t>нежба</w:t>
            </w:r>
            <w:proofErr w:type="spellEnd"/>
            <w:r w:rsidRPr="000F59AC">
              <w:rPr>
                <w:rFonts w:ascii="Times New Roman" w:eastAsia="Times New Roman" w:hAnsi="Times New Roman" w:cs="Times New Roman"/>
                <w:sz w:val="24"/>
                <w:szCs w:val="24"/>
              </w:rPr>
              <w:t>» - чистое поле да добрый конь. Увидевшись после долгой разлуки с сыновьями, он назавтра же спешит с ними в</w:t>
            </w:r>
            <w:proofErr w:type="gramStart"/>
            <w:r w:rsidRPr="000F59AC">
              <w:rPr>
                <w:rFonts w:ascii="Times New Roman" w:eastAsia="Times New Roman" w:hAnsi="Times New Roman" w:cs="Times New Roman"/>
                <w:sz w:val="24"/>
                <w:szCs w:val="24"/>
              </w:rPr>
              <w:t xml:space="preserve"> С</w:t>
            </w:r>
            <w:proofErr w:type="gramEnd"/>
            <w:r w:rsidRPr="000F59AC">
              <w:rPr>
                <w:rFonts w:ascii="Times New Roman" w:eastAsia="Times New Roman" w:hAnsi="Times New Roman" w:cs="Times New Roman"/>
                <w:sz w:val="24"/>
                <w:szCs w:val="24"/>
              </w:rPr>
              <w:t xml:space="preserve">ечь, к казакам.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Человек огромной воли и недюжинного природного ума, трогательно нежный к товарищам и беспощадный к врагу. Он карает польских магнатов и защищает угнетенных и обездоленных. Это могучий образ, овеянный поэтической легендой, по выражению Гоголя: «точно необыкновенное явление русской силы».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 Тарас Бульба - это мудрый и опытный вожак казацкого войска. Его «отличали» «умение двигать войском и сильная ненависть к врагам». Вместе с тем Тарас не противопоставлен окружающей среде. Он любил простую жизнь казаков и ничем не выделялся среди них.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 Образ Тараса воплощает в себе удаль и размах народной жизни. Это человек большого накала чувств, страстей, мыслей. В </w:t>
            </w:r>
            <w:r w:rsidRPr="000F59AC">
              <w:rPr>
                <w:rFonts w:ascii="Times New Roman" w:eastAsia="Times New Roman" w:hAnsi="Times New Roman" w:cs="Times New Roman"/>
                <w:sz w:val="24"/>
                <w:szCs w:val="24"/>
              </w:rPr>
              <w:lastRenderedPageBreak/>
              <w:t xml:space="preserve">нем нет ничего эгоистического, мелкого, корыстного. Его душа проникнута лишь одним стремлением – к свободе и независимости своего народа. Вот почему с такой ненавистью говорит он о ничтожных душах предателей: «знаю, подло завелось теперь на земле нашей: перенимают черт знает какие </w:t>
            </w:r>
            <w:proofErr w:type="spellStart"/>
            <w:r w:rsidRPr="000F59AC">
              <w:rPr>
                <w:rFonts w:ascii="Times New Roman" w:eastAsia="Times New Roman" w:hAnsi="Times New Roman" w:cs="Times New Roman"/>
                <w:sz w:val="24"/>
                <w:szCs w:val="24"/>
              </w:rPr>
              <w:t>бусурманские</w:t>
            </w:r>
            <w:proofErr w:type="spellEnd"/>
            <w:r w:rsidRPr="000F59AC">
              <w:rPr>
                <w:rFonts w:ascii="Times New Roman" w:eastAsia="Times New Roman" w:hAnsi="Times New Roman" w:cs="Times New Roman"/>
                <w:sz w:val="24"/>
                <w:szCs w:val="24"/>
              </w:rPr>
              <w:t xml:space="preserve"> обычаи; гнушаются языком своим; свой народ продают...».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 Вся жизнь Тараса была неразрывно связана с </w:t>
            </w:r>
            <w:proofErr w:type="spellStart"/>
            <w:r w:rsidRPr="000F59AC">
              <w:rPr>
                <w:rFonts w:ascii="Times New Roman" w:eastAsia="Times New Roman" w:hAnsi="Times New Roman" w:cs="Times New Roman"/>
                <w:sz w:val="24"/>
                <w:szCs w:val="24"/>
              </w:rPr>
              <w:t>Сечью</w:t>
            </w:r>
            <w:proofErr w:type="spellEnd"/>
            <w:r w:rsidRPr="000F59AC">
              <w:rPr>
                <w:rFonts w:ascii="Times New Roman" w:eastAsia="Times New Roman" w:hAnsi="Times New Roman" w:cs="Times New Roman"/>
                <w:sz w:val="24"/>
                <w:szCs w:val="24"/>
              </w:rPr>
              <w:t xml:space="preserve">. Служению товариществу, Отчизне он отдавал всего себя безраздельно. Ценя в </w:t>
            </w:r>
            <w:proofErr w:type="gramStart"/>
            <w:r w:rsidRPr="000F59AC">
              <w:rPr>
                <w:rFonts w:ascii="Times New Roman" w:eastAsia="Times New Roman" w:hAnsi="Times New Roman" w:cs="Times New Roman"/>
                <w:sz w:val="24"/>
                <w:szCs w:val="24"/>
              </w:rPr>
              <w:t>человеке</w:t>
            </w:r>
            <w:proofErr w:type="gramEnd"/>
            <w:r w:rsidRPr="000F59AC">
              <w:rPr>
                <w:rFonts w:ascii="Times New Roman" w:eastAsia="Times New Roman" w:hAnsi="Times New Roman" w:cs="Times New Roman"/>
                <w:sz w:val="24"/>
                <w:szCs w:val="24"/>
              </w:rPr>
              <w:t xml:space="preserve"> прежде всего его мужество и преданность идеалам Сечи, он беспощаден к изменникам и трусам.</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Создавая героический образ Тараса Бульбы, Н. В. Гоголь не пытается идеализировать его. В нем </w:t>
            </w:r>
            <w:proofErr w:type="gramStart"/>
            <w:r w:rsidRPr="000F59AC">
              <w:rPr>
                <w:rFonts w:ascii="Times New Roman" w:eastAsia="Times New Roman" w:hAnsi="Times New Roman" w:cs="Times New Roman"/>
                <w:sz w:val="24"/>
                <w:szCs w:val="24"/>
              </w:rPr>
              <w:t>перемешаны</w:t>
            </w:r>
            <w:proofErr w:type="gramEnd"/>
            <w:r w:rsidRPr="000F59AC">
              <w:rPr>
                <w:rFonts w:ascii="Times New Roman" w:eastAsia="Times New Roman" w:hAnsi="Times New Roman" w:cs="Times New Roman"/>
                <w:sz w:val="24"/>
                <w:szCs w:val="24"/>
              </w:rPr>
              <w:t xml:space="preserve"> нежность и грубость, серьезное и смешное, великое и малое. В нем поэтически запечатлены черты национального характера. </w:t>
            </w:r>
          </w:p>
          <w:p w:rsidR="000F59AC" w:rsidRPr="000F59AC" w:rsidRDefault="000F59AC" w:rsidP="0056461D">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Тарас </w:t>
            </w:r>
            <w:proofErr w:type="spellStart"/>
            <w:r w:rsidRPr="000F59AC">
              <w:rPr>
                <w:rFonts w:ascii="Times New Roman" w:eastAsia="Times New Roman" w:hAnsi="Times New Roman" w:cs="Times New Roman"/>
                <w:sz w:val="24"/>
                <w:szCs w:val="24"/>
              </w:rPr>
              <w:t>Бульба</w:t>
            </w:r>
            <w:proofErr w:type="spellEnd"/>
            <w:r w:rsidRPr="000F59AC">
              <w:rPr>
                <w:rFonts w:ascii="Times New Roman" w:eastAsia="Times New Roman" w:hAnsi="Times New Roman" w:cs="Times New Roman"/>
                <w:sz w:val="24"/>
                <w:szCs w:val="24"/>
              </w:rPr>
              <w:t xml:space="preserve"> изображен </w:t>
            </w:r>
            <w:r w:rsidR="0056461D">
              <w:rPr>
                <w:rFonts w:ascii="Times New Roman" w:eastAsia="Times New Roman" w:hAnsi="Times New Roman" w:cs="Times New Roman"/>
                <w:sz w:val="24"/>
                <w:szCs w:val="24"/>
              </w:rPr>
              <w:t>в правой части картины</w:t>
            </w:r>
            <w:proofErr w:type="gramStart"/>
            <w:r w:rsidR="0056461D">
              <w:rPr>
                <w:rFonts w:ascii="Times New Roman" w:eastAsia="Times New Roman" w:hAnsi="Times New Roman" w:cs="Times New Roman"/>
                <w:sz w:val="24"/>
                <w:szCs w:val="24"/>
              </w:rPr>
              <w:t>.</w:t>
            </w:r>
            <w:r w:rsidRPr="000F59AC">
              <w:rPr>
                <w:rFonts w:ascii="Times New Roman" w:eastAsia="Times New Roman" w:hAnsi="Times New Roman" w:cs="Times New Roman"/>
                <w:sz w:val="24"/>
                <w:szCs w:val="24"/>
              </w:rPr>
              <w:t xml:space="preserve">. </w:t>
            </w:r>
            <w:proofErr w:type="gramEnd"/>
            <w:r w:rsidRPr="000F59AC">
              <w:rPr>
                <w:rFonts w:ascii="Times New Roman" w:eastAsia="Times New Roman" w:hAnsi="Times New Roman" w:cs="Times New Roman"/>
                <w:sz w:val="24"/>
                <w:szCs w:val="24"/>
              </w:rPr>
              <w:t>Он входит в композиционный центр благодаря величине фигуры, цветовым контрастом, заметностью деталей на нем, колоритностью образа.</w:t>
            </w: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 xml:space="preserve">1) правильно определено, кто изображен на фрагменте </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5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2) правильно определено, какую часть в композиции занимает фрагмент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2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3) раскрыт образ и его значение</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5 балла</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 xml:space="preserve">Итого </w:t>
            </w: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12 баллов</w:t>
            </w:r>
          </w:p>
        </w:tc>
      </w:tr>
      <w:tr w:rsidR="000F59AC" w:rsidRPr="000F59AC" w:rsidTr="000004B9">
        <w:tc>
          <w:tcPr>
            <w:tcW w:w="3683" w:type="pct"/>
            <w:shd w:val="clear" w:color="auto" w:fill="auto"/>
          </w:tcPr>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 xml:space="preserve">5.Несмотря на внешнюю уравновешенность композиции, произведение динамично, оно просто дышит энергетикой Запорожской вольницы. </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Передний план полотна – это казаки, собравшиеся за столом. Примечательно, что часть фигур кажется срезанной – так можно мысленно передвинуть пропорции и перспективу картины. Совмещение горизонтального и вертикального ритмов, движения в форме круга, сочные оттенки костров и палаточного городка на заднем плане – все это передает возбуждение казаков от своей идеи.</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Избранная Репиным тема требовала величественных, монументальных форм. Как ни в какой другой картине художника, композиция «Запорожцев» до мелочей продумана и рассчитана, здесь господствует строгое равновесие фигур и предметов, тела </w:t>
            </w:r>
            <w:proofErr w:type="gramStart"/>
            <w:r w:rsidRPr="000F59AC">
              <w:rPr>
                <w:rFonts w:ascii="Times New Roman" w:eastAsia="Times New Roman" w:hAnsi="Times New Roman" w:cs="Times New Roman"/>
                <w:sz w:val="24"/>
                <w:szCs w:val="24"/>
              </w:rPr>
              <w:t>нарисованы</w:t>
            </w:r>
            <w:proofErr w:type="gramEnd"/>
            <w:r w:rsidRPr="000F59AC">
              <w:rPr>
                <w:rFonts w:ascii="Times New Roman" w:eastAsia="Times New Roman" w:hAnsi="Times New Roman" w:cs="Times New Roman"/>
                <w:sz w:val="24"/>
                <w:szCs w:val="24"/>
              </w:rPr>
              <w:t xml:space="preserve"> подчеркнуто объемно, «скульптурно», краски яркие и звучные. То героическое начало, которое лишь намечалось в предшествующих произведениях, посвященных народной теме, нашло здесь свое полнокровное живописное воплощение.</w:t>
            </w:r>
          </w:p>
          <w:p w:rsidR="000F59AC" w:rsidRPr="000F59AC" w:rsidRDefault="000F59AC" w:rsidP="000F59AC">
            <w:pPr>
              <w:spacing w:after="0" w:line="240" w:lineRule="auto"/>
              <w:ind w:firstLine="284"/>
              <w:jc w:val="both"/>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Материалы и техника: Холст, масло. 203 × 358 см.</w:t>
            </w: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1) правильно охарактеризована композиция работы </w:t>
            </w:r>
          </w:p>
          <w:p w:rsidR="000F59AC" w:rsidRPr="000F59AC" w:rsidRDefault="000F59AC" w:rsidP="000F59AC">
            <w:pPr>
              <w:spacing w:after="0" w:line="240" w:lineRule="auto"/>
              <w:rPr>
                <w:rFonts w:ascii="Times New Roman" w:eastAsia="Times New Roman" w:hAnsi="Times New Roman" w:cs="Times New Roman"/>
                <w:b/>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2) правильно охарактеризован колорит работы </w:t>
            </w:r>
          </w:p>
          <w:p w:rsidR="000F59AC" w:rsidRPr="000F59AC" w:rsidRDefault="000F59AC" w:rsidP="000F59AC">
            <w:pPr>
              <w:spacing w:after="0" w:line="240" w:lineRule="auto"/>
              <w:rPr>
                <w:rFonts w:ascii="Times New Roman" w:eastAsia="Times New Roman" w:hAnsi="Times New Roman" w:cs="Times New Roman"/>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3) правильно определены материалы и техника </w:t>
            </w:r>
          </w:p>
          <w:p w:rsidR="000F59AC" w:rsidRPr="000F59AC" w:rsidRDefault="000F59AC" w:rsidP="000F59AC">
            <w:pPr>
              <w:spacing w:after="0" w:line="240" w:lineRule="auto"/>
              <w:rPr>
                <w:rFonts w:ascii="Times New Roman" w:eastAsia="Times New Roman" w:hAnsi="Times New Roman" w:cs="Times New Roman"/>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балла</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4) дополнительные правильные элементы ответа </w:t>
            </w:r>
          </w:p>
          <w:p w:rsidR="000F59AC" w:rsidRPr="000F59AC" w:rsidRDefault="000F59AC" w:rsidP="000F59AC">
            <w:pPr>
              <w:spacing w:after="0" w:line="240" w:lineRule="auto"/>
              <w:rPr>
                <w:rFonts w:ascii="Times New Roman" w:eastAsia="Times New Roman" w:hAnsi="Times New Roman" w:cs="Times New Roman"/>
                <w:b/>
                <w:sz w:val="24"/>
                <w:szCs w:val="24"/>
              </w:rPr>
            </w:pP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5 баллов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 xml:space="preserve">Итого </w:t>
            </w: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20 баллов</w:t>
            </w:r>
          </w:p>
        </w:tc>
      </w:tr>
      <w:tr w:rsidR="000F59AC" w:rsidRPr="000F59AC" w:rsidTr="000004B9">
        <w:tc>
          <w:tcPr>
            <w:tcW w:w="3683" w:type="pct"/>
            <w:shd w:val="clear" w:color="auto" w:fill="auto"/>
          </w:tcPr>
          <w:p w:rsidR="000F59AC" w:rsidRPr="000F59AC" w:rsidRDefault="000F59AC" w:rsidP="000F59AC">
            <w:pPr>
              <w:tabs>
                <w:tab w:val="left" w:pos="425"/>
              </w:tabs>
              <w:spacing w:after="0" w:line="240" w:lineRule="auto"/>
              <w:ind w:firstLine="284"/>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6. Другие произведения И. Репина:</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Бурлаки на Волге. 1870-1873. Холст, масло. 131.5 x 281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 xml:space="preserve">Воскрешение дочери </w:t>
            </w:r>
            <w:proofErr w:type="spellStart"/>
            <w:r w:rsidRPr="000F59AC">
              <w:rPr>
                <w:rFonts w:ascii="Times New Roman" w:eastAsia="Times New Roman" w:hAnsi="Times New Roman" w:cs="Times New Roman"/>
                <w:sz w:val="24"/>
                <w:szCs w:val="24"/>
              </w:rPr>
              <w:t>Иаира</w:t>
            </w:r>
            <w:proofErr w:type="spellEnd"/>
            <w:r w:rsidRPr="000F59AC">
              <w:rPr>
                <w:rFonts w:ascii="Times New Roman" w:eastAsia="Times New Roman" w:hAnsi="Times New Roman" w:cs="Times New Roman"/>
                <w:sz w:val="24"/>
                <w:szCs w:val="24"/>
              </w:rPr>
              <w:t>. 1871. Холст, масло. 229 x 382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Дама, опирающаяся на спинку стула. 1875. Этюд для картины "Парижское кафе". Холст, масло. 40.3 x 26.5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 xml:space="preserve">Казаки на Черном море. 1908. Черноморская вольница. Начало 1900-х. </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Арест пропагандиста. 1880-1889, 1892. Дерево, масло. 34.8 x 54.6 см. Государственная Третьяковская галерея</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 xml:space="preserve">Бурлаки, идущие вброд. 1872. Вариант картины </w:t>
            </w:r>
            <w:r w:rsidRPr="000F59AC">
              <w:rPr>
                <w:rFonts w:ascii="Times New Roman" w:eastAsia="Times New Roman" w:hAnsi="Times New Roman" w:cs="Times New Roman"/>
                <w:sz w:val="24"/>
                <w:szCs w:val="24"/>
              </w:rPr>
              <w:lastRenderedPageBreak/>
              <w:t>"Бурлаки на Волге" Холст, масло. 62 x 97 см Государственная Третьяковская галерея</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Крестный ход в Курской губернии. 1880-1883 Холст, масло. 178 x 285.4 см Государственная Третьяковская галерея</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Не ждали. 1884-1888 Холст, масло. 160.5 x 167.5 см Государственная Третьяковская галерея</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Садко. 1876 Холст, масло. 322.5 x 230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 xml:space="preserve">Николай </w:t>
            </w:r>
            <w:proofErr w:type="spellStart"/>
            <w:r w:rsidRPr="000F59AC">
              <w:rPr>
                <w:rFonts w:ascii="Times New Roman" w:eastAsia="Times New Roman" w:hAnsi="Times New Roman" w:cs="Times New Roman"/>
                <w:sz w:val="24"/>
                <w:szCs w:val="24"/>
              </w:rPr>
              <w:t>Мирликийский</w:t>
            </w:r>
            <w:proofErr w:type="spellEnd"/>
            <w:r w:rsidRPr="000F59AC">
              <w:rPr>
                <w:rFonts w:ascii="Times New Roman" w:eastAsia="Times New Roman" w:hAnsi="Times New Roman" w:cs="Times New Roman"/>
                <w:sz w:val="24"/>
                <w:szCs w:val="24"/>
              </w:rPr>
              <w:t xml:space="preserve"> избавляет от смерти трех невинно осужденных. 1888 Холст, масло. 215 x 196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Проводы новобранца. 1879 Холст, масло. 143 x 225 см Государственный Русский музей</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Славянские композиторы (Собрание русских, польских и чешских музыкантов). 1872</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Тайная вечеря. 1903 Холст, масло. 63.2 x 103.7 см Новгородский государственный объединенный музей-заповедник</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Деревня Мохначи близ Чугуева. 1877 Бумага, акварель. 22.3 х 30.7 см</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ab/>
              <w:t>Пахарь. Лев Николаевич Толстой на пашне. 1887Картон, масло. 27.8 x 40.3 см Государственная Третьяковская галерея</w:t>
            </w:r>
          </w:p>
          <w:p w:rsidR="000F59AC" w:rsidRPr="000F59AC" w:rsidRDefault="000F59AC" w:rsidP="000F59AC">
            <w:pPr>
              <w:numPr>
                <w:ilvl w:val="0"/>
                <w:numId w:val="5"/>
              </w:numPr>
              <w:tabs>
                <w:tab w:val="left" w:pos="425"/>
              </w:tabs>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t xml:space="preserve">Торжественное заседание Государственного Совета 7 мая 1901 года в честь столетнего юбилея со дня его учреждения.1903 Холст, масло. 400 x 877 см Государственный Русский музей </w:t>
            </w:r>
          </w:p>
        </w:tc>
        <w:tc>
          <w:tcPr>
            <w:tcW w:w="1317" w:type="pct"/>
            <w:shd w:val="clear" w:color="auto" w:fill="auto"/>
          </w:tcPr>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lastRenderedPageBreak/>
              <w:t>1 баллза каждый пример</w:t>
            </w:r>
          </w:p>
          <w:p w:rsidR="000F59AC" w:rsidRPr="000F59AC" w:rsidRDefault="000F59AC" w:rsidP="000F59AC">
            <w:pPr>
              <w:spacing w:after="0" w:line="240" w:lineRule="auto"/>
              <w:rPr>
                <w:rFonts w:ascii="Times New Roman" w:eastAsia="Times New Roman" w:hAnsi="Times New Roman" w:cs="Times New Roman"/>
                <w:b/>
                <w:sz w:val="24"/>
                <w:szCs w:val="24"/>
              </w:rPr>
            </w:pPr>
            <w:r w:rsidRPr="000F59AC">
              <w:rPr>
                <w:rFonts w:ascii="Times New Roman" w:eastAsia="Times New Roman" w:hAnsi="Times New Roman" w:cs="Times New Roman"/>
                <w:b/>
                <w:sz w:val="24"/>
                <w:szCs w:val="24"/>
              </w:rPr>
              <w:t xml:space="preserve">Итого </w:t>
            </w:r>
            <w:proofErr w:type="spellStart"/>
            <w:r w:rsidRPr="000F59AC">
              <w:rPr>
                <w:rFonts w:ascii="Times New Roman" w:eastAsia="Times New Roman" w:hAnsi="Times New Roman" w:cs="Times New Roman"/>
                <w:b/>
                <w:sz w:val="24"/>
                <w:szCs w:val="24"/>
              </w:rPr>
              <w:t>max</w:t>
            </w:r>
            <w:proofErr w:type="spellEnd"/>
            <w:r w:rsidRPr="000F59AC">
              <w:rPr>
                <w:rFonts w:ascii="Times New Roman" w:eastAsia="Times New Roman" w:hAnsi="Times New Roman" w:cs="Times New Roman"/>
                <w:b/>
                <w:sz w:val="24"/>
                <w:szCs w:val="24"/>
              </w:rPr>
              <w:t xml:space="preserve">: </w:t>
            </w:r>
          </w:p>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b/>
                <w:sz w:val="24"/>
                <w:szCs w:val="24"/>
              </w:rPr>
              <w:t>9 баллов</w:t>
            </w:r>
          </w:p>
        </w:tc>
      </w:tr>
      <w:tr w:rsidR="000F59AC" w:rsidRPr="000F59AC" w:rsidTr="000004B9">
        <w:tc>
          <w:tcPr>
            <w:tcW w:w="3683" w:type="pct"/>
            <w:shd w:val="clear" w:color="auto" w:fill="auto"/>
          </w:tcPr>
          <w:p w:rsidR="000F59AC" w:rsidRPr="000F59AC" w:rsidRDefault="000F59AC" w:rsidP="000F59AC">
            <w:pPr>
              <w:spacing w:after="0" w:line="240" w:lineRule="auto"/>
              <w:rPr>
                <w:rFonts w:ascii="Times New Roman" w:eastAsia="Times New Roman" w:hAnsi="Times New Roman" w:cs="Times New Roman"/>
                <w:sz w:val="24"/>
                <w:szCs w:val="24"/>
              </w:rPr>
            </w:pPr>
            <w:r w:rsidRPr="000F59AC">
              <w:rPr>
                <w:rFonts w:ascii="Times New Roman" w:eastAsia="Times New Roman" w:hAnsi="Times New Roman" w:cs="Times New Roman"/>
                <w:sz w:val="24"/>
                <w:szCs w:val="24"/>
              </w:rPr>
              <w:lastRenderedPageBreak/>
              <w:t>Итого</w:t>
            </w:r>
          </w:p>
        </w:tc>
        <w:tc>
          <w:tcPr>
            <w:tcW w:w="1317" w:type="pct"/>
            <w:shd w:val="clear" w:color="auto" w:fill="auto"/>
          </w:tcPr>
          <w:p w:rsidR="000F59AC" w:rsidRPr="000F59AC" w:rsidRDefault="00DC199C" w:rsidP="000F59A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lang w:val="tt-RU"/>
              </w:rPr>
              <w:t>Итого</w:t>
            </w:r>
            <w:r w:rsidR="000F59AC" w:rsidRPr="000F59AC">
              <w:rPr>
                <w:rFonts w:ascii="Times New Roman" w:eastAsia="Times New Roman" w:hAnsi="Times New Roman" w:cs="Times New Roman"/>
                <w:b/>
                <w:sz w:val="24"/>
                <w:szCs w:val="24"/>
              </w:rPr>
              <w:t>: 100 баллов</w:t>
            </w:r>
          </w:p>
        </w:tc>
      </w:tr>
    </w:tbl>
    <w:p w:rsidR="000F59AC" w:rsidRPr="000F59AC" w:rsidRDefault="000F59AC" w:rsidP="000F59AC">
      <w:pPr>
        <w:spacing w:after="0" w:line="240" w:lineRule="auto"/>
        <w:jc w:val="center"/>
        <w:rPr>
          <w:rFonts w:ascii="Times New Roman" w:eastAsia="Times New Roman" w:hAnsi="Times New Roman" w:cs="Times New Roman"/>
          <w:b/>
          <w:sz w:val="24"/>
          <w:szCs w:val="24"/>
        </w:rPr>
      </w:pPr>
    </w:p>
    <w:p w:rsidR="00EF04CC" w:rsidRPr="00D71702" w:rsidRDefault="00EF04CC" w:rsidP="00EF04CC">
      <w:pPr>
        <w:spacing w:after="0" w:line="240" w:lineRule="auto"/>
        <w:rPr>
          <w:rFonts w:ascii="Times New Roman" w:eastAsia="Times New Roman" w:hAnsi="Times New Roman" w:cs="Times New Roman"/>
          <w:sz w:val="24"/>
          <w:szCs w:val="24"/>
        </w:rPr>
      </w:pPr>
      <w:r w:rsidRPr="00D71702">
        <w:rPr>
          <w:rFonts w:ascii="Times New Roman" w:eastAsia="Times New Roman" w:hAnsi="Times New Roman" w:cs="Times New Roman"/>
          <w:sz w:val="24"/>
          <w:szCs w:val="24"/>
        </w:rPr>
        <w:t>Максимальн</w:t>
      </w:r>
      <w:r w:rsidR="00D71702" w:rsidRPr="00D71702">
        <w:rPr>
          <w:rFonts w:ascii="Times New Roman" w:eastAsia="Times New Roman" w:hAnsi="Times New Roman" w:cs="Times New Roman"/>
          <w:sz w:val="24"/>
          <w:szCs w:val="24"/>
        </w:rPr>
        <w:t>ая оценка</w:t>
      </w:r>
      <w:r w:rsidRPr="00D71702">
        <w:rPr>
          <w:rFonts w:ascii="Times New Roman" w:eastAsia="Times New Roman" w:hAnsi="Times New Roman" w:cs="Times New Roman"/>
          <w:sz w:val="24"/>
          <w:szCs w:val="24"/>
        </w:rPr>
        <w:t xml:space="preserve"> за выполнение задания третьего типа – 100 баллов.</w:t>
      </w:r>
    </w:p>
    <w:p w:rsidR="00EF04CC" w:rsidRPr="00D71702" w:rsidRDefault="00EF04CC" w:rsidP="00EF04CC">
      <w:pPr>
        <w:spacing w:after="0" w:line="240" w:lineRule="auto"/>
        <w:rPr>
          <w:rFonts w:ascii="Times New Roman" w:eastAsia="Times New Roman" w:hAnsi="Times New Roman" w:cs="Times New Roman"/>
          <w:sz w:val="24"/>
          <w:szCs w:val="24"/>
        </w:rPr>
      </w:pPr>
      <w:r w:rsidRPr="00D71702">
        <w:rPr>
          <w:rFonts w:ascii="Times New Roman" w:eastAsia="Times New Roman" w:hAnsi="Times New Roman" w:cs="Times New Roman"/>
          <w:sz w:val="24"/>
          <w:szCs w:val="24"/>
        </w:rPr>
        <w:t>Время выполнения задания третьего типа – 1 час.</w:t>
      </w: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Default="00EF04CC" w:rsidP="00EF04CC">
      <w:pPr>
        <w:spacing w:after="0" w:line="240" w:lineRule="auto"/>
        <w:rPr>
          <w:rFonts w:ascii="Times New Roman" w:eastAsia="Times New Roman" w:hAnsi="Times New Roman" w:cs="Times New Roman"/>
          <w:sz w:val="24"/>
          <w:szCs w:val="24"/>
        </w:rPr>
      </w:pPr>
    </w:p>
    <w:p w:rsidR="00EF04CC" w:rsidRPr="00EF04CC" w:rsidRDefault="00EF04CC" w:rsidP="00EF04CC">
      <w:pPr>
        <w:spacing w:after="0" w:line="240" w:lineRule="auto"/>
        <w:jc w:val="center"/>
        <w:rPr>
          <w:rFonts w:ascii="Times New Roman" w:eastAsia="Calibri" w:hAnsi="Times New Roman" w:cs="Times New Roman"/>
          <w:b/>
          <w:sz w:val="24"/>
          <w:szCs w:val="24"/>
          <w:lang w:eastAsia="en-US"/>
        </w:rPr>
      </w:pPr>
      <w:r w:rsidRPr="00EF04CC">
        <w:rPr>
          <w:rFonts w:ascii="Times New Roman" w:eastAsia="Calibri" w:hAnsi="Times New Roman" w:cs="Times New Roman"/>
          <w:b/>
          <w:sz w:val="24"/>
          <w:szCs w:val="24"/>
          <w:lang w:eastAsia="en-US"/>
        </w:rPr>
        <w:t>Ключ</w:t>
      </w:r>
      <w:r w:rsidR="003C4FD6">
        <w:rPr>
          <w:rFonts w:ascii="Times New Roman" w:eastAsia="Calibri" w:hAnsi="Times New Roman" w:cs="Times New Roman"/>
          <w:b/>
          <w:sz w:val="24"/>
          <w:szCs w:val="24"/>
          <w:lang w:eastAsia="en-US"/>
        </w:rPr>
        <w:t>и</w:t>
      </w:r>
      <w:r w:rsidRPr="00EF04CC">
        <w:rPr>
          <w:rFonts w:ascii="Times New Roman" w:eastAsia="Calibri" w:hAnsi="Times New Roman" w:cs="Times New Roman"/>
          <w:b/>
          <w:sz w:val="24"/>
          <w:szCs w:val="24"/>
          <w:lang w:eastAsia="en-US"/>
        </w:rPr>
        <w:t xml:space="preserve"> к задани</w:t>
      </w:r>
      <w:r w:rsidR="003C4FD6">
        <w:rPr>
          <w:rFonts w:ascii="Times New Roman" w:eastAsia="Calibri" w:hAnsi="Times New Roman" w:cs="Times New Roman"/>
          <w:b/>
          <w:sz w:val="24"/>
          <w:szCs w:val="24"/>
          <w:lang w:eastAsia="en-US"/>
        </w:rPr>
        <w:t>ям</w:t>
      </w:r>
      <w:r w:rsidRPr="00EF04CC">
        <w:rPr>
          <w:rFonts w:ascii="Times New Roman" w:eastAsia="Calibri" w:hAnsi="Times New Roman" w:cs="Times New Roman"/>
          <w:b/>
          <w:sz w:val="24"/>
          <w:szCs w:val="24"/>
          <w:lang w:eastAsia="en-US"/>
        </w:rPr>
        <w:t xml:space="preserve"> четвертого типа</w:t>
      </w:r>
    </w:p>
    <w:p w:rsidR="00EF04CC" w:rsidRPr="00EF04CC" w:rsidRDefault="00EF04CC" w:rsidP="00EF04CC">
      <w:pPr>
        <w:spacing w:after="0" w:line="240" w:lineRule="auto"/>
        <w:jc w:val="center"/>
        <w:rPr>
          <w:rFonts w:ascii="Times New Roman" w:eastAsia="Calibri" w:hAnsi="Times New Roman" w:cs="Times New Roman"/>
          <w:b/>
          <w:sz w:val="24"/>
          <w:szCs w:val="24"/>
          <w:lang w:eastAsia="en-US"/>
        </w:rPr>
      </w:pPr>
      <w:r w:rsidRPr="00EF04CC">
        <w:rPr>
          <w:rFonts w:ascii="Times New Roman" w:eastAsia="Calibri" w:hAnsi="Times New Roman" w:cs="Times New Roman"/>
          <w:b/>
          <w:sz w:val="24"/>
          <w:szCs w:val="24"/>
          <w:lang w:eastAsia="en-US"/>
        </w:rPr>
        <w:t xml:space="preserve">Задание </w:t>
      </w:r>
      <w:r>
        <w:rPr>
          <w:rFonts w:ascii="Times New Roman" w:eastAsia="Calibri" w:hAnsi="Times New Roman" w:cs="Times New Roman"/>
          <w:b/>
          <w:sz w:val="24"/>
          <w:szCs w:val="24"/>
          <w:lang w:eastAsia="en-US"/>
        </w:rPr>
        <w:t>№</w:t>
      </w:r>
      <w:r w:rsidRPr="00EF04CC">
        <w:rPr>
          <w:rFonts w:ascii="Times New Roman" w:eastAsia="Calibri" w:hAnsi="Times New Roman" w:cs="Times New Roman"/>
          <w:b/>
          <w:sz w:val="24"/>
          <w:szCs w:val="24"/>
          <w:lang w:eastAsia="en-U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559"/>
        <w:gridCol w:w="1559"/>
        <w:gridCol w:w="1535"/>
        <w:gridCol w:w="1584"/>
        <w:gridCol w:w="1553"/>
      </w:tblGrid>
      <w:tr w:rsidR="00EF04CC" w:rsidRPr="00EF04CC" w:rsidTr="000004B9">
        <w:tc>
          <w:tcPr>
            <w:tcW w:w="1555"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1.</w:t>
            </w:r>
          </w:p>
        </w:tc>
        <w:tc>
          <w:tcPr>
            <w:tcW w:w="1559"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2.</w:t>
            </w:r>
          </w:p>
        </w:tc>
        <w:tc>
          <w:tcPr>
            <w:tcW w:w="1559"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3.</w:t>
            </w:r>
          </w:p>
        </w:tc>
        <w:tc>
          <w:tcPr>
            <w:tcW w:w="1535"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4.</w:t>
            </w:r>
          </w:p>
        </w:tc>
        <w:tc>
          <w:tcPr>
            <w:tcW w:w="1584"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5.</w:t>
            </w:r>
          </w:p>
        </w:tc>
        <w:tc>
          <w:tcPr>
            <w:tcW w:w="1553"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6.</w:t>
            </w:r>
          </w:p>
        </w:tc>
      </w:tr>
      <w:tr w:rsidR="00EF04CC" w:rsidRPr="00EF04CC" w:rsidTr="000004B9">
        <w:tc>
          <w:tcPr>
            <w:tcW w:w="1555"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Пир Валтасара. 1635 г.</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Сюжет картины с непосредственным появлением мистической руки из ветхозаветной книги пророка Даниила (5:25-28). После смерти царя </w:t>
            </w:r>
            <w:proofErr w:type="spellStart"/>
            <w:r w:rsidRPr="00EF04CC">
              <w:rPr>
                <w:rFonts w:ascii="Times New Roman" w:eastAsia="Calibri" w:hAnsi="Times New Roman" w:cs="Times New Roman"/>
                <w:sz w:val="16"/>
                <w:szCs w:val="16"/>
                <w:lang w:eastAsia="en-US"/>
              </w:rPr>
              <w:t>Набонида</w:t>
            </w:r>
            <w:proofErr w:type="spellEnd"/>
            <w:r w:rsidRPr="00EF04CC">
              <w:rPr>
                <w:rFonts w:ascii="Times New Roman" w:eastAsia="Calibri" w:hAnsi="Times New Roman" w:cs="Times New Roman"/>
                <w:sz w:val="16"/>
                <w:szCs w:val="16"/>
                <w:lang w:eastAsia="en-US"/>
              </w:rPr>
              <w:t xml:space="preserve"> власть в Вавилоне перешла к его сыну — Валтасару. По этому поводу было устроено богатое пиршество, которое длилось много дней. В это время мидяне и персы подошли к стенам Вавилона и начали осаду города. Когда для всего множества наложниц, вельмож и гостей не хватило посуды, царь распорядился принести золотые ритуальные приборы из разграбленного ещё Навуходоносором храма в Иерусалиме. После такого кощунства на стене появилась рука, которая начала выводить письмена. Опомнившись от ужаса, Валтасар приказал расшифровать послание. Только пророк Даниил смог расшифровать слова: Мене, мене, </w:t>
            </w:r>
            <w:proofErr w:type="spellStart"/>
            <w:r w:rsidRPr="00EF04CC">
              <w:rPr>
                <w:rFonts w:ascii="Times New Roman" w:eastAsia="Calibri" w:hAnsi="Times New Roman" w:cs="Times New Roman"/>
                <w:sz w:val="16"/>
                <w:szCs w:val="16"/>
                <w:lang w:eastAsia="en-US"/>
              </w:rPr>
              <w:t>текел</w:t>
            </w:r>
            <w:proofErr w:type="spellEnd"/>
            <w:r w:rsidRPr="00EF04CC">
              <w:rPr>
                <w:rFonts w:ascii="Times New Roman" w:eastAsia="Calibri" w:hAnsi="Times New Roman" w:cs="Times New Roman"/>
                <w:sz w:val="16"/>
                <w:szCs w:val="16"/>
                <w:lang w:eastAsia="en-US"/>
              </w:rPr>
              <w:t xml:space="preserve">, </w:t>
            </w:r>
            <w:proofErr w:type="spellStart"/>
            <w:r w:rsidRPr="00EF04CC">
              <w:rPr>
                <w:rFonts w:ascii="Times New Roman" w:eastAsia="Calibri" w:hAnsi="Times New Roman" w:cs="Times New Roman"/>
                <w:sz w:val="16"/>
                <w:szCs w:val="16"/>
                <w:lang w:eastAsia="en-US"/>
              </w:rPr>
              <w:t>упарсин</w:t>
            </w:r>
            <w:proofErr w:type="spellEnd"/>
            <w:r w:rsidRPr="00EF04CC">
              <w:rPr>
                <w:rFonts w:ascii="Times New Roman" w:eastAsia="Calibri" w:hAnsi="Times New Roman" w:cs="Times New Roman"/>
                <w:sz w:val="16"/>
                <w:szCs w:val="16"/>
                <w:lang w:eastAsia="en-US"/>
              </w:rPr>
              <w:t>. Даниил поведал, что за неугодные Богу деяния и осквернение святынь Валтасара настигнет погибель, а царство его будет разделено между мидянами и персами. В ту же ночь город был взят штурмом, а халдейский царь найден мёртвым.</w:t>
            </w:r>
          </w:p>
        </w:tc>
        <w:tc>
          <w:tcPr>
            <w:tcW w:w="1559"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Жертвоприношение Авраама.  1635 г.</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 Авраам, ветхозаветный патриарх и родоначальник иудейского народа. На старости лет, когда его жене Саре было 90, а Аврааму 100 лет, у них родился сын Исаак, который и должен был стать прямым наследником Авраама и продолжить род. Чтобы испытать силу веры Авраама, к нему спустился ангел с требованием Бога - принести в жертву сына Исаака. Авраам был готов принести такую жертву Богу, но когда он занес уже нож, чтобы вонзить в сына, ангел остановил его. Книга Бытия  </w:t>
            </w:r>
            <w:proofErr w:type="gramStart"/>
            <w:r w:rsidRPr="00EF04CC">
              <w:rPr>
                <w:rFonts w:ascii="Times New Roman" w:eastAsia="Calibri" w:hAnsi="Times New Roman" w:cs="Times New Roman"/>
                <w:sz w:val="16"/>
                <w:szCs w:val="16"/>
                <w:lang w:eastAsia="en-US"/>
              </w:rPr>
              <w:t xml:space="preserve">( </w:t>
            </w:r>
            <w:proofErr w:type="gramEnd"/>
            <w:r w:rsidRPr="00EF04CC">
              <w:rPr>
                <w:rFonts w:ascii="Times New Roman" w:eastAsia="Calibri" w:hAnsi="Times New Roman" w:cs="Times New Roman"/>
                <w:sz w:val="16"/>
                <w:szCs w:val="16"/>
                <w:lang w:eastAsia="en-US"/>
              </w:rPr>
              <w:t>22:1-19)</w:t>
            </w:r>
          </w:p>
        </w:tc>
        <w:tc>
          <w:tcPr>
            <w:tcW w:w="1559"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Ослепление Самсона. 1636 г.</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Самсон был библейским героем и защитником еврейского народа от филистимлян. С детства был наделен большой силой. За причиненные убытки и постоянную угрозу для своих жизней, филистимляне направляют все </w:t>
            </w:r>
            <w:proofErr w:type="gramStart"/>
            <w:r w:rsidRPr="00EF04CC">
              <w:rPr>
                <w:rFonts w:ascii="Times New Roman" w:eastAsia="Calibri" w:hAnsi="Times New Roman" w:cs="Times New Roman"/>
                <w:sz w:val="16"/>
                <w:szCs w:val="16"/>
                <w:lang w:eastAsia="en-US"/>
              </w:rPr>
              <w:t>усилия</w:t>
            </w:r>
            <w:proofErr w:type="gramEnd"/>
            <w:r w:rsidRPr="00EF04CC">
              <w:rPr>
                <w:rFonts w:ascii="Times New Roman" w:eastAsia="Calibri" w:hAnsi="Times New Roman" w:cs="Times New Roman"/>
                <w:sz w:val="16"/>
                <w:szCs w:val="16"/>
                <w:lang w:eastAsia="en-US"/>
              </w:rPr>
              <w:t xml:space="preserve"> что бы устранить Самсона. Узнав, что у него есть любовница-филистимлянка </w:t>
            </w:r>
            <w:proofErr w:type="spellStart"/>
            <w:r w:rsidRPr="00EF04CC">
              <w:rPr>
                <w:rFonts w:ascii="Times New Roman" w:eastAsia="Calibri" w:hAnsi="Times New Roman" w:cs="Times New Roman"/>
                <w:sz w:val="16"/>
                <w:szCs w:val="16"/>
                <w:lang w:eastAsia="en-US"/>
              </w:rPr>
              <w:t>Далила</w:t>
            </w:r>
            <w:proofErr w:type="spellEnd"/>
            <w:r w:rsidRPr="00EF04CC">
              <w:rPr>
                <w:rFonts w:ascii="Times New Roman" w:eastAsia="Calibri" w:hAnsi="Times New Roman" w:cs="Times New Roman"/>
                <w:sz w:val="16"/>
                <w:szCs w:val="16"/>
                <w:lang w:eastAsia="en-US"/>
              </w:rPr>
              <w:t xml:space="preserve">, они подговаривают последнюю, что бы она </w:t>
            </w:r>
            <w:proofErr w:type="gramStart"/>
            <w:r w:rsidRPr="00EF04CC">
              <w:rPr>
                <w:rFonts w:ascii="Times New Roman" w:eastAsia="Calibri" w:hAnsi="Times New Roman" w:cs="Times New Roman"/>
                <w:sz w:val="16"/>
                <w:szCs w:val="16"/>
                <w:lang w:eastAsia="en-US"/>
              </w:rPr>
              <w:t>узнала</w:t>
            </w:r>
            <w:proofErr w:type="gramEnd"/>
            <w:r w:rsidRPr="00EF04CC">
              <w:rPr>
                <w:rFonts w:ascii="Times New Roman" w:eastAsia="Calibri" w:hAnsi="Times New Roman" w:cs="Times New Roman"/>
                <w:sz w:val="16"/>
                <w:szCs w:val="16"/>
                <w:lang w:eastAsia="en-US"/>
              </w:rPr>
              <w:t xml:space="preserve"> в чём заключается огромная сила. Лишь с четвёртой попытки </w:t>
            </w:r>
            <w:proofErr w:type="spellStart"/>
            <w:r w:rsidRPr="00EF04CC">
              <w:rPr>
                <w:rFonts w:ascii="Times New Roman" w:eastAsia="Calibri" w:hAnsi="Times New Roman" w:cs="Times New Roman"/>
                <w:sz w:val="16"/>
                <w:szCs w:val="16"/>
                <w:lang w:eastAsia="en-US"/>
              </w:rPr>
              <w:t>Далила</w:t>
            </w:r>
            <w:proofErr w:type="spellEnd"/>
            <w:r w:rsidRPr="00EF04CC">
              <w:rPr>
                <w:rFonts w:ascii="Times New Roman" w:eastAsia="Calibri" w:hAnsi="Times New Roman" w:cs="Times New Roman"/>
                <w:sz w:val="16"/>
                <w:szCs w:val="16"/>
                <w:lang w:eastAsia="en-US"/>
              </w:rPr>
              <w:t xml:space="preserve"> узнала, что источник силы — это волосы, которые нельзя остригать. Ночью пришли стражники и лишили спящего Самсона волос, после чего связали и выкололи ему глаза.</w:t>
            </w:r>
          </w:p>
        </w:tc>
        <w:tc>
          <w:tcPr>
            <w:tcW w:w="1535"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Автопортрет с </w:t>
            </w:r>
            <w:proofErr w:type="spellStart"/>
            <w:r w:rsidRPr="00EF04CC">
              <w:rPr>
                <w:rFonts w:ascii="Times New Roman" w:eastAsia="Calibri" w:hAnsi="Times New Roman" w:cs="Times New Roman"/>
                <w:sz w:val="16"/>
                <w:szCs w:val="16"/>
                <w:lang w:eastAsia="en-US"/>
              </w:rPr>
              <w:t>Саскией</w:t>
            </w:r>
            <w:proofErr w:type="spellEnd"/>
            <w:r w:rsidRPr="00EF04CC">
              <w:rPr>
                <w:rFonts w:ascii="Times New Roman" w:eastAsia="Calibri" w:hAnsi="Times New Roman" w:cs="Times New Roman"/>
                <w:sz w:val="16"/>
                <w:szCs w:val="16"/>
                <w:lang w:eastAsia="en-US"/>
              </w:rPr>
              <w:t xml:space="preserve">  на коленях. 1635 г. (Другие названия</w:t>
            </w:r>
            <w:proofErr w:type="gramStart"/>
            <w:r w:rsidRPr="00EF04CC">
              <w:rPr>
                <w:rFonts w:ascii="Times New Roman" w:eastAsia="Calibri" w:hAnsi="Times New Roman" w:cs="Times New Roman"/>
                <w:sz w:val="16"/>
                <w:szCs w:val="16"/>
                <w:lang w:eastAsia="en-US"/>
              </w:rPr>
              <w:t xml:space="preserve"> :</w:t>
            </w:r>
            <w:proofErr w:type="gramEnd"/>
            <w:r w:rsidRPr="00EF04CC">
              <w:rPr>
                <w:rFonts w:ascii="Times New Roman" w:eastAsia="Calibri" w:hAnsi="Times New Roman" w:cs="Times New Roman"/>
                <w:sz w:val="16"/>
                <w:szCs w:val="16"/>
                <w:lang w:eastAsia="en-US"/>
              </w:rPr>
              <w:t xml:space="preserve"> «Бокал лимонада», «Блудный сын в таверне»</w:t>
            </w:r>
            <w:proofErr w:type="gramStart"/>
            <w:r w:rsidRPr="00EF04CC">
              <w:rPr>
                <w:rFonts w:ascii="Times New Roman" w:eastAsia="Calibri" w:hAnsi="Times New Roman" w:cs="Times New Roman"/>
                <w:sz w:val="16"/>
                <w:szCs w:val="16"/>
                <w:lang w:eastAsia="en-US"/>
              </w:rPr>
              <w:t xml:space="preserve"> )</w:t>
            </w:r>
            <w:proofErr w:type="gramEnd"/>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Картина иллюстрирует рассказ из Евангелия от Луки 15:13. На картине Рембрандт играет роль блудного сына - элегантно одетого молодого человека со шпагой. На коленях у него сидит </w:t>
            </w:r>
            <w:proofErr w:type="spellStart"/>
            <w:r w:rsidRPr="00EF04CC">
              <w:rPr>
                <w:rFonts w:ascii="Times New Roman" w:eastAsia="Calibri" w:hAnsi="Times New Roman" w:cs="Times New Roman"/>
                <w:sz w:val="16"/>
                <w:szCs w:val="16"/>
                <w:lang w:eastAsia="en-US"/>
              </w:rPr>
              <w:t>Саския</w:t>
            </w:r>
            <w:proofErr w:type="spellEnd"/>
            <w:r w:rsidRPr="00EF04CC">
              <w:rPr>
                <w:rFonts w:ascii="Times New Roman" w:eastAsia="Calibri" w:hAnsi="Times New Roman" w:cs="Times New Roman"/>
                <w:sz w:val="16"/>
                <w:szCs w:val="16"/>
                <w:lang w:eastAsia="en-US"/>
              </w:rPr>
              <w:t>, тоже в богатой одежде в роли подруги. На столе видно блюдо с павлином - символом тщеславия.</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На стене видна грифельная доска — символ того, что рано или поздно за всё придётся платить.</w:t>
            </w:r>
          </w:p>
        </w:tc>
        <w:tc>
          <w:tcPr>
            <w:tcW w:w="1584"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Возвращение блудного сына. 1669 г.</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На картине изображён финальный эпизод притчи, когда блудный сын возвращается домой, «и когда он был ещё далеко, увидел его отец его и сжалился; и, побежав, пал ему на шею и целовал его», а его старший праведный брат, остававшийся с отцом, осердился и не хотел войти.</w:t>
            </w:r>
          </w:p>
        </w:tc>
        <w:tc>
          <w:tcPr>
            <w:tcW w:w="1553"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Даная. 1636—1647 г.</w:t>
            </w:r>
          </w:p>
          <w:p w:rsidR="00EF04CC" w:rsidRPr="00EF04CC" w:rsidRDefault="00EF04CC" w:rsidP="00EF04CC">
            <w:pPr>
              <w:spacing w:after="0" w:line="240" w:lineRule="auto"/>
              <w:jc w:val="center"/>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Так как царю </w:t>
            </w:r>
            <w:proofErr w:type="spellStart"/>
            <w:r w:rsidRPr="00EF04CC">
              <w:rPr>
                <w:rFonts w:ascii="Times New Roman" w:eastAsia="Calibri" w:hAnsi="Times New Roman" w:cs="Times New Roman"/>
                <w:sz w:val="16"/>
                <w:szCs w:val="16"/>
                <w:lang w:eastAsia="en-US"/>
              </w:rPr>
              <w:t>Акрисию</w:t>
            </w:r>
            <w:proofErr w:type="spellEnd"/>
            <w:r w:rsidRPr="00EF04CC">
              <w:rPr>
                <w:rFonts w:ascii="Times New Roman" w:eastAsia="Calibri" w:hAnsi="Times New Roman" w:cs="Times New Roman"/>
                <w:sz w:val="16"/>
                <w:szCs w:val="16"/>
                <w:lang w:eastAsia="en-US"/>
              </w:rPr>
              <w:t xml:space="preserve"> было предсказано, что он будет убит сыном своей дочери, то он заключил Данаю в башню. Зевс, пленившись красотой узницы, проник к ней в виде золотого дождя, у неё родился сын Персей. Когда </w:t>
            </w:r>
            <w:proofErr w:type="spellStart"/>
            <w:r w:rsidRPr="00EF04CC">
              <w:rPr>
                <w:rFonts w:ascii="Times New Roman" w:eastAsia="Calibri" w:hAnsi="Times New Roman" w:cs="Times New Roman"/>
                <w:sz w:val="16"/>
                <w:szCs w:val="16"/>
                <w:lang w:eastAsia="en-US"/>
              </w:rPr>
              <w:t>Акрисий</w:t>
            </w:r>
            <w:proofErr w:type="spellEnd"/>
            <w:r w:rsidRPr="00EF04CC">
              <w:rPr>
                <w:rFonts w:ascii="Times New Roman" w:eastAsia="Calibri" w:hAnsi="Times New Roman" w:cs="Times New Roman"/>
                <w:sz w:val="16"/>
                <w:szCs w:val="16"/>
                <w:lang w:eastAsia="en-US"/>
              </w:rPr>
              <w:t xml:space="preserve"> услыхал в голос ребёнка, он приказал казнить служанку, а Данаю заставил объяснить, кто отец ребёнка. Не поверив ей, когда она назвала отцом Зевса, он заключил её с ребёнком в ящик и приказал бросить ящик в море.</w:t>
            </w:r>
          </w:p>
        </w:tc>
      </w:tr>
    </w:tbl>
    <w:p w:rsidR="00EF04CC" w:rsidRPr="00EF04CC" w:rsidRDefault="00EF04CC" w:rsidP="00EF04CC">
      <w:pPr>
        <w:autoSpaceDE w:val="0"/>
        <w:autoSpaceDN w:val="0"/>
        <w:adjustRightInd w:val="0"/>
        <w:spacing w:after="0" w:line="240" w:lineRule="auto"/>
        <w:rPr>
          <w:rFonts w:ascii="Times New Roman" w:eastAsia="Calibri" w:hAnsi="Times New Roman" w:cs="Times New Roman"/>
          <w:b/>
          <w:bCs/>
          <w:sz w:val="24"/>
          <w:szCs w:val="24"/>
        </w:rPr>
      </w:pPr>
      <w:r w:rsidRPr="00EF04CC">
        <w:rPr>
          <w:rFonts w:ascii="Times New Roman" w:eastAsia="Calibri" w:hAnsi="Times New Roman" w:cs="Times New Roman"/>
          <w:b/>
          <w:bCs/>
          <w:sz w:val="24"/>
          <w:szCs w:val="24"/>
        </w:rPr>
        <w:t>Анализ ответа, оценка.</w:t>
      </w:r>
    </w:p>
    <w:p w:rsidR="00EF04CC" w:rsidRPr="00EF04CC" w:rsidRDefault="00EF04CC" w:rsidP="00EF04CC">
      <w:pPr>
        <w:numPr>
          <w:ilvl w:val="0"/>
          <w:numId w:val="6"/>
        </w:numPr>
        <w:autoSpaceDE w:val="0"/>
        <w:autoSpaceDN w:val="0"/>
        <w:adjustRightInd w:val="0"/>
        <w:spacing w:after="0" w:line="240" w:lineRule="auto"/>
        <w:contextualSpacing/>
        <w:rPr>
          <w:rFonts w:ascii="Times New Roman" w:eastAsia="Calibri" w:hAnsi="Times New Roman" w:cs="Times New Roman"/>
          <w:b/>
          <w:bCs/>
          <w:sz w:val="24"/>
          <w:szCs w:val="24"/>
        </w:rPr>
      </w:pPr>
      <w:proofErr w:type="gramStart"/>
      <w:r w:rsidRPr="00EF04CC">
        <w:rPr>
          <w:rFonts w:ascii="Times New Roman" w:eastAsia="Calibri" w:hAnsi="Times New Roman" w:cs="Times New Roman"/>
          <w:sz w:val="24"/>
          <w:szCs w:val="24"/>
        </w:rPr>
        <w:t>Участник</w:t>
      </w:r>
      <w:proofErr w:type="gramEnd"/>
      <w:r w:rsidRPr="00EF04CC">
        <w:rPr>
          <w:rFonts w:ascii="Times New Roman" w:eastAsia="Calibri" w:hAnsi="Times New Roman" w:cs="Times New Roman"/>
          <w:sz w:val="24"/>
          <w:szCs w:val="24"/>
        </w:rPr>
        <w:t xml:space="preserve"> верно соотносит 4 сооружения с их функциями. </w:t>
      </w:r>
      <w:r w:rsidRPr="00EF04CC">
        <w:rPr>
          <w:rFonts w:ascii="Times New Roman" w:eastAsia="Calibri" w:hAnsi="Times New Roman" w:cs="Times New Roman"/>
          <w:b/>
          <w:bCs/>
          <w:sz w:val="24"/>
          <w:szCs w:val="24"/>
        </w:rPr>
        <w:t xml:space="preserve">По 2 балла </w:t>
      </w:r>
      <w:r w:rsidRPr="00EF04CC">
        <w:rPr>
          <w:rFonts w:ascii="Times New Roman" w:eastAsia="Calibri" w:hAnsi="Times New Roman" w:cs="Times New Roman"/>
          <w:sz w:val="24"/>
          <w:szCs w:val="24"/>
        </w:rPr>
        <w:t xml:space="preserve">за каждое верное соотнесение = </w:t>
      </w:r>
      <w:r w:rsidRPr="00EF04CC">
        <w:rPr>
          <w:rFonts w:ascii="Times New Roman" w:eastAsia="Calibri" w:hAnsi="Times New Roman" w:cs="Times New Roman"/>
          <w:b/>
          <w:bCs/>
          <w:sz w:val="24"/>
          <w:szCs w:val="24"/>
        </w:rPr>
        <w:t>8 баллов.</w:t>
      </w:r>
    </w:p>
    <w:p w:rsidR="00EF04CC" w:rsidRPr="00EF04CC" w:rsidRDefault="00EF04CC" w:rsidP="00EF04CC">
      <w:pPr>
        <w:numPr>
          <w:ilvl w:val="0"/>
          <w:numId w:val="6"/>
        </w:numPr>
        <w:contextualSpacing/>
        <w:rPr>
          <w:rFonts w:ascii="Times New Roman" w:eastAsia="Calibri" w:hAnsi="Times New Roman" w:cs="Times New Roman"/>
          <w:bCs/>
          <w:sz w:val="24"/>
          <w:szCs w:val="24"/>
        </w:rPr>
      </w:pPr>
      <w:r w:rsidRPr="00EF04CC">
        <w:rPr>
          <w:rFonts w:ascii="Times New Roman" w:eastAsia="Calibri" w:hAnsi="Times New Roman" w:cs="Times New Roman"/>
          <w:bCs/>
          <w:sz w:val="24"/>
          <w:szCs w:val="24"/>
        </w:rPr>
        <w:lastRenderedPageBreak/>
        <w:t xml:space="preserve">Участник выполняет второе задание – дополняет пустые графы функциями упомянутых сооружений. </w:t>
      </w:r>
      <w:r w:rsidRPr="00EF04CC">
        <w:rPr>
          <w:rFonts w:ascii="Times New Roman" w:eastAsia="Calibri" w:hAnsi="Times New Roman" w:cs="Times New Roman"/>
          <w:b/>
          <w:bCs/>
          <w:sz w:val="24"/>
          <w:szCs w:val="24"/>
        </w:rPr>
        <w:t>По 2 балла</w:t>
      </w:r>
      <w:r w:rsidRPr="00EF04CC">
        <w:rPr>
          <w:rFonts w:ascii="Times New Roman" w:eastAsia="Calibri" w:hAnsi="Times New Roman" w:cs="Times New Roman"/>
          <w:bCs/>
          <w:sz w:val="24"/>
          <w:szCs w:val="24"/>
        </w:rPr>
        <w:t xml:space="preserve"> за каждое верное дополнение = </w:t>
      </w:r>
      <w:r w:rsidRPr="00EF04CC">
        <w:rPr>
          <w:rFonts w:ascii="Times New Roman" w:eastAsia="Calibri" w:hAnsi="Times New Roman" w:cs="Times New Roman"/>
          <w:b/>
          <w:bCs/>
          <w:sz w:val="24"/>
          <w:szCs w:val="24"/>
        </w:rPr>
        <w:t>4 балла</w:t>
      </w:r>
      <w:r w:rsidRPr="00EF04CC">
        <w:rPr>
          <w:rFonts w:ascii="Times New Roman" w:eastAsia="Calibri" w:hAnsi="Times New Roman" w:cs="Times New Roman"/>
          <w:bCs/>
          <w:sz w:val="24"/>
          <w:szCs w:val="24"/>
        </w:rPr>
        <w:t>.</w:t>
      </w:r>
    </w:p>
    <w:p w:rsidR="00EF04CC" w:rsidRDefault="00EF04CC" w:rsidP="00EF04CC">
      <w:pPr>
        <w:spacing w:after="0"/>
        <w:rPr>
          <w:rFonts w:ascii="Times New Roman" w:eastAsia="Calibri" w:hAnsi="Times New Roman" w:cs="Times New Roman"/>
          <w:bCs/>
          <w:sz w:val="24"/>
          <w:szCs w:val="24"/>
        </w:rPr>
      </w:pPr>
    </w:p>
    <w:p w:rsidR="00EF04CC" w:rsidRPr="00EF04CC" w:rsidRDefault="00EF04CC" w:rsidP="00EF04CC">
      <w:pPr>
        <w:spacing w:after="0"/>
        <w:rPr>
          <w:rFonts w:ascii="Times New Roman" w:eastAsia="Calibri" w:hAnsi="Times New Roman" w:cs="Times New Roman"/>
          <w:bCs/>
          <w:sz w:val="24"/>
          <w:szCs w:val="24"/>
        </w:rPr>
      </w:pPr>
      <w:r w:rsidRPr="00EF04CC">
        <w:rPr>
          <w:rFonts w:ascii="Times New Roman" w:eastAsia="Calibri" w:hAnsi="Times New Roman" w:cs="Times New Roman"/>
          <w:bCs/>
          <w:sz w:val="24"/>
          <w:szCs w:val="24"/>
        </w:rPr>
        <w:t>Максим</w:t>
      </w:r>
      <w:r>
        <w:rPr>
          <w:rFonts w:ascii="Times New Roman" w:eastAsia="Calibri" w:hAnsi="Times New Roman" w:cs="Times New Roman"/>
          <w:bCs/>
          <w:sz w:val="24"/>
          <w:szCs w:val="24"/>
        </w:rPr>
        <w:t>альное количество баллов за выполнение задания 1 четвертого типа</w:t>
      </w:r>
      <w:r w:rsidRPr="00EF04CC">
        <w:rPr>
          <w:rFonts w:ascii="Times New Roman" w:eastAsia="Calibri" w:hAnsi="Times New Roman" w:cs="Times New Roman"/>
          <w:bCs/>
          <w:sz w:val="24"/>
          <w:szCs w:val="24"/>
        </w:rPr>
        <w:t xml:space="preserve"> = 12 баллов. </w:t>
      </w:r>
    </w:p>
    <w:p w:rsidR="00EF04CC" w:rsidRDefault="00EF04CC" w:rsidP="00EF04CC">
      <w:pPr>
        <w:autoSpaceDE w:val="0"/>
        <w:autoSpaceDN w:val="0"/>
        <w:adjustRightInd w:val="0"/>
        <w:spacing w:after="0" w:line="240" w:lineRule="auto"/>
        <w:contextualSpacing/>
        <w:rPr>
          <w:rFonts w:ascii="Times New Roman" w:eastAsia="Calibri" w:hAnsi="Times New Roman" w:cs="Times New Roman"/>
          <w:sz w:val="24"/>
          <w:szCs w:val="24"/>
          <w:lang w:eastAsia="en-US"/>
        </w:rPr>
      </w:pPr>
      <w:r w:rsidRPr="00EF04CC">
        <w:rPr>
          <w:rFonts w:ascii="Times New Roman" w:eastAsia="Calibri" w:hAnsi="Times New Roman" w:cs="Times New Roman"/>
          <w:bCs/>
          <w:sz w:val="24"/>
          <w:szCs w:val="24"/>
        </w:rPr>
        <w:t>Максим</w:t>
      </w:r>
      <w:r>
        <w:rPr>
          <w:rFonts w:ascii="Times New Roman" w:eastAsia="Calibri" w:hAnsi="Times New Roman" w:cs="Times New Roman"/>
          <w:bCs/>
          <w:sz w:val="24"/>
          <w:szCs w:val="24"/>
        </w:rPr>
        <w:t>альное время выполнения задания 1 четвертого типа</w:t>
      </w:r>
      <w:r w:rsidRPr="00EF04CC">
        <w:rPr>
          <w:rFonts w:ascii="Times New Roman" w:eastAsia="Calibri" w:hAnsi="Times New Roman" w:cs="Times New Roman"/>
          <w:sz w:val="24"/>
          <w:szCs w:val="24"/>
          <w:lang w:eastAsia="en-US"/>
        </w:rPr>
        <w:t xml:space="preserve">– 30 мин. </w:t>
      </w:r>
    </w:p>
    <w:p w:rsidR="00EF04CC" w:rsidRDefault="00EF04CC" w:rsidP="00EF04CC">
      <w:pPr>
        <w:autoSpaceDE w:val="0"/>
        <w:autoSpaceDN w:val="0"/>
        <w:adjustRightInd w:val="0"/>
        <w:spacing w:after="0" w:line="240" w:lineRule="auto"/>
        <w:contextualSpacing/>
        <w:rPr>
          <w:rFonts w:ascii="Times New Roman" w:eastAsia="Calibri" w:hAnsi="Times New Roman" w:cs="Times New Roman"/>
          <w:sz w:val="24"/>
          <w:szCs w:val="24"/>
          <w:lang w:eastAsia="en-US"/>
        </w:rPr>
      </w:pPr>
    </w:p>
    <w:p w:rsidR="00EF04CC" w:rsidRPr="00EF04CC" w:rsidRDefault="00EF04CC" w:rsidP="00EF04CC">
      <w:pPr>
        <w:jc w:val="center"/>
        <w:rPr>
          <w:rFonts w:ascii="Times New Roman" w:eastAsia="Calibri" w:hAnsi="Times New Roman" w:cs="Times New Roman"/>
          <w:b/>
          <w:sz w:val="24"/>
          <w:szCs w:val="24"/>
          <w:lang w:eastAsia="en-US"/>
        </w:rPr>
      </w:pPr>
      <w:r w:rsidRPr="00EF04CC">
        <w:rPr>
          <w:rFonts w:ascii="Times New Roman" w:eastAsia="Calibri" w:hAnsi="Times New Roman" w:cs="Times New Roman"/>
          <w:b/>
          <w:sz w:val="24"/>
          <w:szCs w:val="24"/>
          <w:lang w:eastAsia="en-US"/>
        </w:rPr>
        <w:t>Задание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0"/>
        <w:gridCol w:w="1609"/>
        <w:gridCol w:w="1567"/>
        <w:gridCol w:w="1531"/>
        <w:gridCol w:w="1493"/>
        <w:gridCol w:w="1521"/>
      </w:tblGrid>
      <w:tr w:rsidR="00EF04CC" w:rsidRPr="00EF04CC" w:rsidTr="00EF04CC">
        <w:tc>
          <w:tcPr>
            <w:tcW w:w="1592"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1.</w:t>
            </w:r>
          </w:p>
        </w:tc>
        <w:tc>
          <w:tcPr>
            <w:tcW w:w="1609"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2.</w:t>
            </w:r>
          </w:p>
        </w:tc>
        <w:tc>
          <w:tcPr>
            <w:tcW w:w="1594"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3.</w:t>
            </w:r>
          </w:p>
        </w:tc>
        <w:tc>
          <w:tcPr>
            <w:tcW w:w="1592"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4.</w:t>
            </w:r>
          </w:p>
        </w:tc>
        <w:tc>
          <w:tcPr>
            <w:tcW w:w="1591"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5.</w:t>
            </w:r>
          </w:p>
        </w:tc>
        <w:tc>
          <w:tcPr>
            <w:tcW w:w="1593" w:type="dxa"/>
            <w:shd w:val="clear" w:color="auto" w:fill="auto"/>
          </w:tcPr>
          <w:p w:rsidR="00EF04CC" w:rsidRPr="00EF04CC" w:rsidRDefault="00EF04CC" w:rsidP="00EF04CC">
            <w:pPr>
              <w:spacing w:after="0" w:line="240" w:lineRule="auto"/>
              <w:jc w:val="center"/>
              <w:rPr>
                <w:rFonts w:ascii="Times New Roman" w:eastAsia="Calibri" w:hAnsi="Times New Roman" w:cs="Times New Roman"/>
                <w:sz w:val="28"/>
                <w:szCs w:val="28"/>
                <w:lang w:eastAsia="en-US"/>
              </w:rPr>
            </w:pPr>
            <w:r w:rsidRPr="00EF04CC">
              <w:rPr>
                <w:rFonts w:ascii="Times New Roman" w:eastAsia="Calibri" w:hAnsi="Times New Roman" w:cs="Times New Roman"/>
                <w:sz w:val="28"/>
                <w:szCs w:val="28"/>
                <w:lang w:eastAsia="en-US"/>
              </w:rPr>
              <w:t>6.</w:t>
            </w:r>
          </w:p>
        </w:tc>
      </w:tr>
      <w:tr w:rsidR="00EF04CC" w:rsidRPr="00EF04CC" w:rsidTr="00EF04CC">
        <w:tc>
          <w:tcPr>
            <w:tcW w:w="1592"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Портрет госпожи Лизы </w:t>
            </w:r>
            <w:proofErr w:type="spellStart"/>
            <w:r w:rsidRPr="00EF04CC">
              <w:rPr>
                <w:rFonts w:ascii="Times New Roman" w:eastAsia="Calibri" w:hAnsi="Times New Roman" w:cs="Times New Roman"/>
                <w:sz w:val="16"/>
                <w:szCs w:val="16"/>
                <w:lang w:eastAsia="en-US"/>
              </w:rPr>
              <w:t>дель</w:t>
            </w:r>
            <w:proofErr w:type="spellEnd"/>
            <w:r w:rsidR="007C6C3B">
              <w:rPr>
                <w:rFonts w:ascii="Times New Roman" w:eastAsia="Calibri" w:hAnsi="Times New Roman" w:cs="Times New Roman"/>
                <w:sz w:val="16"/>
                <w:szCs w:val="16"/>
                <w:lang w:eastAsia="en-US"/>
              </w:rPr>
              <w:t xml:space="preserve"> </w:t>
            </w:r>
            <w:proofErr w:type="spellStart"/>
            <w:r w:rsidRPr="00EF04CC">
              <w:rPr>
                <w:rFonts w:ascii="Times New Roman" w:eastAsia="Calibri" w:hAnsi="Times New Roman" w:cs="Times New Roman"/>
                <w:sz w:val="16"/>
                <w:szCs w:val="16"/>
                <w:lang w:eastAsia="en-US"/>
              </w:rPr>
              <w:t>Джокондо</w:t>
            </w:r>
            <w:proofErr w:type="spellEnd"/>
            <w:r w:rsidRPr="00EF04CC">
              <w:rPr>
                <w:rFonts w:ascii="Times New Roman" w:eastAsia="Calibri" w:hAnsi="Times New Roman" w:cs="Times New Roman"/>
                <w:sz w:val="16"/>
                <w:szCs w:val="16"/>
                <w:lang w:eastAsia="en-US"/>
              </w:rPr>
              <w:t>. 1503—1519 гг.</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На картине прямоугольного формата изображена женщина в тёмной одежде, обернувшаяся вполоборота на фоне </w:t>
            </w:r>
            <w:proofErr w:type="spellStart"/>
            <w:r w:rsidRPr="00EF04CC">
              <w:rPr>
                <w:rFonts w:ascii="Times New Roman" w:eastAsia="Calibri" w:hAnsi="Times New Roman" w:cs="Times New Roman"/>
                <w:sz w:val="16"/>
                <w:szCs w:val="16"/>
                <w:lang w:eastAsia="en-US"/>
              </w:rPr>
              <w:t>пейажа</w:t>
            </w:r>
            <w:proofErr w:type="spellEnd"/>
            <w:r w:rsidRPr="00EF04CC">
              <w:rPr>
                <w:rFonts w:ascii="Times New Roman" w:eastAsia="Calibri" w:hAnsi="Times New Roman" w:cs="Times New Roman"/>
                <w:sz w:val="16"/>
                <w:szCs w:val="16"/>
                <w:lang w:eastAsia="en-US"/>
              </w:rPr>
              <w:t xml:space="preserve">. Портрет изображает Лизу </w:t>
            </w:r>
            <w:proofErr w:type="spellStart"/>
            <w:r w:rsidRPr="00EF04CC">
              <w:rPr>
                <w:rFonts w:ascii="Times New Roman" w:eastAsia="Calibri" w:hAnsi="Times New Roman" w:cs="Times New Roman"/>
                <w:sz w:val="16"/>
                <w:szCs w:val="16"/>
                <w:lang w:eastAsia="en-US"/>
              </w:rPr>
              <w:t>Герардини</w:t>
            </w:r>
            <w:proofErr w:type="spellEnd"/>
            <w:r w:rsidRPr="00EF04CC">
              <w:rPr>
                <w:rFonts w:ascii="Times New Roman" w:eastAsia="Calibri" w:hAnsi="Times New Roman" w:cs="Times New Roman"/>
                <w:sz w:val="16"/>
                <w:szCs w:val="16"/>
                <w:lang w:eastAsia="en-US"/>
              </w:rPr>
              <w:t xml:space="preserve"> жену </w:t>
            </w:r>
            <w:proofErr w:type="spellStart"/>
            <w:r w:rsidRPr="00EF04CC">
              <w:rPr>
                <w:rFonts w:ascii="Times New Roman" w:eastAsia="Calibri" w:hAnsi="Times New Roman" w:cs="Times New Roman"/>
                <w:sz w:val="16"/>
                <w:szCs w:val="16"/>
                <w:lang w:eastAsia="en-US"/>
              </w:rPr>
              <w:t>ФранческодельДакондо</w:t>
            </w:r>
            <w:proofErr w:type="spellEnd"/>
            <w:r w:rsidRPr="00EF04CC">
              <w:rPr>
                <w:rFonts w:ascii="Times New Roman" w:eastAsia="Calibri" w:hAnsi="Times New Roman" w:cs="Times New Roman"/>
                <w:sz w:val="16"/>
                <w:szCs w:val="16"/>
                <w:lang w:eastAsia="en-US"/>
              </w:rPr>
              <w:t xml:space="preserve"> – флорентийского торговца шелком. Портрет Джоконды является одним из лучших образцов портретного жанра итальянского Высокого Ренессанса.</w:t>
            </w:r>
          </w:p>
        </w:tc>
        <w:tc>
          <w:tcPr>
            <w:tcW w:w="1609"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proofErr w:type="spellStart"/>
            <w:r w:rsidRPr="00EF04CC">
              <w:rPr>
                <w:rFonts w:ascii="Times New Roman" w:eastAsia="Calibri" w:hAnsi="Times New Roman" w:cs="Times New Roman"/>
                <w:sz w:val="16"/>
                <w:szCs w:val="16"/>
                <w:lang w:eastAsia="en-US"/>
              </w:rPr>
              <w:t>Витрувианский</w:t>
            </w:r>
            <w:proofErr w:type="spellEnd"/>
            <w:r w:rsidRPr="00EF04CC">
              <w:rPr>
                <w:rFonts w:ascii="Times New Roman" w:eastAsia="Calibri" w:hAnsi="Times New Roman" w:cs="Times New Roman"/>
                <w:sz w:val="16"/>
                <w:szCs w:val="16"/>
                <w:lang w:eastAsia="en-US"/>
              </w:rPr>
              <w:t xml:space="preserve"> человек. 1490-1492 гг.</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Иллюстрация для книги, посвящённой трудам античного римского архитектора </w:t>
            </w:r>
            <w:proofErr w:type="spellStart"/>
            <w:r w:rsidRPr="00EF04CC">
              <w:rPr>
                <w:rFonts w:ascii="Times New Roman" w:eastAsia="Calibri" w:hAnsi="Times New Roman" w:cs="Times New Roman"/>
                <w:sz w:val="16"/>
                <w:szCs w:val="16"/>
                <w:lang w:eastAsia="en-US"/>
              </w:rPr>
              <w:t>Витрувия</w:t>
            </w:r>
            <w:proofErr w:type="spellEnd"/>
            <w:r w:rsidRPr="00EF04CC">
              <w:rPr>
                <w:rFonts w:ascii="Times New Roman" w:eastAsia="Calibri" w:hAnsi="Times New Roman" w:cs="Times New Roman"/>
                <w:sz w:val="16"/>
                <w:szCs w:val="16"/>
                <w:lang w:eastAsia="en-US"/>
              </w:rPr>
              <w:t xml:space="preserve">, и </w:t>
            </w:r>
            <w:proofErr w:type="gramStart"/>
            <w:r w:rsidRPr="00EF04CC">
              <w:rPr>
                <w:rFonts w:ascii="Times New Roman" w:eastAsia="Calibri" w:hAnsi="Times New Roman" w:cs="Times New Roman"/>
                <w:sz w:val="16"/>
                <w:szCs w:val="16"/>
                <w:lang w:eastAsia="en-US"/>
              </w:rPr>
              <w:t>помещённый</w:t>
            </w:r>
            <w:proofErr w:type="gramEnd"/>
            <w:r w:rsidRPr="00EF04CC">
              <w:rPr>
                <w:rFonts w:ascii="Times New Roman" w:eastAsia="Calibri" w:hAnsi="Times New Roman" w:cs="Times New Roman"/>
                <w:sz w:val="16"/>
                <w:szCs w:val="16"/>
                <w:lang w:eastAsia="en-US"/>
              </w:rPr>
              <w:t xml:space="preserve"> в одном из дневников. На нём изображена фигура обнажённого мужчины в двух наложенных одна на другую позициях: с разведёнными в стороны руками и ногами, вписанная в окружность; с разведёнными руками и сведёнными вместе ногами, вписанная в квадрат.</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Рисунок и пояснения к нему иногда называют «каноническими пропорциями». Рисунок выполнен пером, чернилами и акварелью с помощью металлического карандаша, размеры рисунка 24,5 × 34,3 сантиметра. В настоящее время находится в коллекции галереи Академии в Венеции. Рисунок является одновременно научным трудом и произведением искусства, также он служит примером интереса Леонардо к пропорциям.</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В соответствии с сопроводительными записями Леонардо, он был создан для определения пропорций (мужского) человеческого тела, как это описано в трактате античного </w:t>
            </w:r>
            <w:r w:rsidRPr="00EF04CC">
              <w:rPr>
                <w:rFonts w:ascii="Times New Roman" w:eastAsia="Calibri" w:hAnsi="Times New Roman" w:cs="Times New Roman"/>
                <w:sz w:val="16"/>
                <w:szCs w:val="16"/>
                <w:lang w:eastAsia="en-US"/>
              </w:rPr>
              <w:lastRenderedPageBreak/>
              <w:t xml:space="preserve">архитектора </w:t>
            </w:r>
            <w:proofErr w:type="spellStart"/>
            <w:r w:rsidRPr="00EF04CC">
              <w:rPr>
                <w:rFonts w:ascii="Times New Roman" w:eastAsia="Calibri" w:hAnsi="Times New Roman" w:cs="Times New Roman"/>
                <w:sz w:val="16"/>
                <w:szCs w:val="16"/>
                <w:lang w:eastAsia="en-US"/>
              </w:rPr>
              <w:t>Витрувия</w:t>
            </w:r>
            <w:proofErr w:type="spellEnd"/>
            <w:r w:rsidRPr="00EF04CC">
              <w:rPr>
                <w:rFonts w:ascii="Times New Roman" w:eastAsia="Calibri" w:hAnsi="Times New Roman" w:cs="Times New Roman"/>
                <w:sz w:val="16"/>
                <w:szCs w:val="16"/>
                <w:lang w:eastAsia="en-US"/>
              </w:rPr>
              <w:t xml:space="preserve"> «Об архитектуре» (Книга III, глава I).</w:t>
            </w:r>
          </w:p>
        </w:tc>
        <w:tc>
          <w:tcPr>
            <w:tcW w:w="1594"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lastRenderedPageBreak/>
              <w:t>Святая Анна с Мадонной и младенцем Христом. 1508-1510?</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Леонардо да Винчи использовал мало распространённый в Италии сюжет, известный как «Анна-втроём», когда Мария сидит на коленях у своей матери Анны и держит на руках младенца Иисуса.</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p>
        </w:tc>
        <w:tc>
          <w:tcPr>
            <w:tcW w:w="1592"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Мадонна </w:t>
            </w:r>
            <w:proofErr w:type="spellStart"/>
            <w:r w:rsidRPr="00EF04CC">
              <w:rPr>
                <w:rFonts w:ascii="Times New Roman" w:eastAsia="Calibri" w:hAnsi="Times New Roman" w:cs="Times New Roman"/>
                <w:sz w:val="16"/>
                <w:szCs w:val="16"/>
                <w:lang w:eastAsia="en-US"/>
              </w:rPr>
              <w:t>Литта</w:t>
            </w:r>
            <w:proofErr w:type="spellEnd"/>
            <w:r w:rsidRPr="00EF04CC">
              <w:rPr>
                <w:rFonts w:ascii="Times New Roman" w:eastAsia="Calibri" w:hAnsi="Times New Roman" w:cs="Times New Roman"/>
                <w:sz w:val="16"/>
                <w:szCs w:val="16"/>
                <w:lang w:eastAsia="en-US"/>
              </w:rPr>
              <w:t>. 1490—1491</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На картине изображена женщина, держащая на руках младенца, которого она кормит грудью. Фон картины: стена с двумя арочными окнами, свет из которых падает на зрителя и делает стену более тёмной. В окнах просматривается пейзаж в голубых тонах.</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Это название картины происходит от имени её последнего (по указанию каталога Эрмитажа) владельца — герцога Антонио </w:t>
            </w:r>
            <w:proofErr w:type="spellStart"/>
            <w:r w:rsidRPr="00EF04CC">
              <w:rPr>
                <w:rFonts w:ascii="Times New Roman" w:eastAsia="Calibri" w:hAnsi="Times New Roman" w:cs="Times New Roman"/>
                <w:sz w:val="16"/>
                <w:szCs w:val="16"/>
                <w:lang w:eastAsia="en-US"/>
              </w:rPr>
              <w:t>Литта</w:t>
            </w:r>
            <w:proofErr w:type="spellEnd"/>
            <w:r w:rsidRPr="00EF04CC">
              <w:rPr>
                <w:rFonts w:ascii="Times New Roman" w:eastAsia="Calibri" w:hAnsi="Times New Roman" w:cs="Times New Roman"/>
                <w:sz w:val="16"/>
                <w:szCs w:val="16"/>
                <w:lang w:eastAsia="en-US"/>
              </w:rPr>
              <w:t xml:space="preserve"> (1819—1866), владельца фамильной картинной галереи в Милане.</w:t>
            </w:r>
          </w:p>
        </w:tc>
        <w:tc>
          <w:tcPr>
            <w:tcW w:w="1591"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Тайная вечеря. 1495—1498.</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Считается, что на фреске изображён момент, когда Иисус произносит слова о том, что один из апостолов предаст его («и когда они ели, сказал: истинно говорю вам, что один из вас предаст Меня»), и реакция каждого из них.</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Как и на других изображениях тайной вечери того времени, Леонардо располагает сидящих за столом на одной его стороне, чтобы зритель видел их лица. Иуда сжимает в руке небольшой мешочек, возможно, обозначающий серебро, полученное им за предательство Иисуса, или являющийся намёком на его роль среди двенадцати апостолов в качестве казначея. Он единственный поставил локоть на стол. Нож в руке Петра, указывающий в сторону от Христа, возможно, отсылает зрителя к сцене в Гефсиманском саду во время задержания Христа.</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Фигура Иисуса расположена и освещена так, что внимание зрителя обращено, прежде всего, на него. Голова Иисуса находится в </w:t>
            </w:r>
            <w:r w:rsidRPr="00EF04CC">
              <w:rPr>
                <w:rFonts w:ascii="Times New Roman" w:eastAsia="Calibri" w:hAnsi="Times New Roman" w:cs="Times New Roman"/>
                <w:sz w:val="16"/>
                <w:szCs w:val="16"/>
                <w:lang w:eastAsia="en-US"/>
              </w:rPr>
              <w:lastRenderedPageBreak/>
              <w:t>исчезающей точке для всех линий перспективы.</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p>
        </w:tc>
        <w:tc>
          <w:tcPr>
            <w:tcW w:w="1593" w:type="dxa"/>
            <w:shd w:val="clear" w:color="auto" w:fill="auto"/>
          </w:tcPr>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lastRenderedPageBreak/>
              <w:t xml:space="preserve">Мадонна Бенуа. Ок. 1478—1480 гг. </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«Мадонна Бенуа»  или «Мадонна с цветком» </w:t>
            </w:r>
            <w:proofErr w:type="gramStart"/>
            <w:r w:rsidRPr="00EF04CC">
              <w:rPr>
                <w:rFonts w:ascii="Times New Roman" w:eastAsia="Calibri" w:hAnsi="Times New Roman" w:cs="Times New Roman"/>
                <w:sz w:val="16"/>
                <w:szCs w:val="16"/>
                <w:lang w:eastAsia="en-US"/>
              </w:rPr>
              <w:t>-о</w:t>
            </w:r>
            <w:proofErr w:type="gramEnd"/>
            <w:r w:rsidRPr="00EF04CC">
              <w:rPr>
                <w:rFonts w:ascii="Times New Roman" w:eastAsia="Calibri" w:hAnsi="Times New Roman" w:cs="Times New Roman"/>
                <w:sz w:val="16"/>
                <w:szCs w:val="16"/>
                <w:lang w:eastAsia="en-US"/>
              </w:rPr>
              <w:t>дна из первых работ Леонардо .</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Да Винчи помещает Мадонну с Младенцем в полутёмной комнате, где единственным источником света является расположенное в глубине двойное окно. Благодаря свету, льющемуся из этого окна, мастеру удаётся оживить картину игрой светотени и вылепить объём двух фигур.</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 xml:space="preserve">Эту работу отличает новизна трактовки сюжета, решенного как жизненная сцена, где молодая мать, одетая в костюм современниц Леонардо и причесанная по моде тех лет, играя с сыном, протягивает ему цветок </w:t>
            </w:r>
            <w:proofErr w:type="spellStart"/>
            <w:r w:rsidRPr="00EF04CC">
              <w:rPr>
                <w:rFonts w:ascii="Times New Roman" w:eastAsia="Calibri" w:hAnsi="Times New Roman" w:cs="Times New Roman"/>
                <w:sz w:val="16"/>
                <w:szCs w:val="16"/>
                <w:lang w:eastAsia="en-US"/>
              </w:rPr>
              <w:t>крестоцвета</w:t>
            </w:r>
            <w:proofErr w:type="spellEnd"/>
            <w:r w:rsidRPr="00EF04CC">
              <w:rPr>
                <w:rFonts w:ascii="Times New Roman" w:eastAsia="Calibri" w:hAnsi="Times New Roman" w:cs="Times New Roman"/>
                <w:sz w:val="16"/>
                <w:szCs w:val="16"/>
                <w:lang w:eastAsia="en-US"/>
              </w:rPr>
              <w:t xml:space="preserve"> - традиционный символ распятия. </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r w:rsidRPr="00EF04CC">
              <w:rPr>
                <w:rFonts w:ascii="Times New Roman" w:eastAsia="Calibri" w:hAnsi="Times New Roman" w:cs="Times New Roman"/>
                <w:sz w:val="16"/>
                <w:szCs w:val="16"/>
                <w:lang w:eastAsia="en-US"/>
              </w:rPr>
              <w:t>В 1914 году она была приобретена Императорским Эрмитажем у Марии Александровны, жены придворного архитектора Леонтия Николаевича Бенуа.</w:t>
            </w:r>
          </w:p>
          <w:p w:rsidR="00EF04CC" w:rsidRPr="00EF04CC" w:rsidRDefault="00EF04CC" w:rsidP="00EF04CC">
            <w:pPr>
              <w:spacing w:after="0" w:line="240" w:lineRule="auto"/>
              <w:jc w:val="both"/>
              <w:rPr>
                <w:rFonts w:ascii="Times New Roman" w:eastAsia="Calibri" w:hAnsi="Times New Roman" w:cs="Times New Roman"/>
                <w:sz w:val="16"/>
                <w:szCs w:val="16"/>
                <w:lang w:eastAsia="en-US"/>
              </w:rPr>
            </w:pPr>
          </w:p>
        </w:tc>
      </w:tr>
    </w:tbl>
    <w:p w:rsidR="00EF04CC" w:rsidRPr="00EF04CC" w:rsidRDefault="00EF04CC" w:rsidP="00EF04CC">
      <w:pPr>
        <w:spacing w:after="0" w:line="240" w:lineRule="auto"/>
        <w:rPr>
          <w:rFonts w:ascii="Times New Roman" w:eastAsia="Calibri" w:hAnsi="Times New Roman" w:cs="Times New Roman"/>
          <w:b/>
          <w:bCs/>
          <w:sz w:val="24"/>
          <w:szCs w:val="24"/>
        </w:rPr>
      </w:pPr>
      <w:r w:rsidRPr="00EF04CC">
        <w:rPr>
          <w:rFonts w:ascii="Times New Roman" w:eastAsia="Calibri" w:hAnsi="Times New Roman" w:cs="Times New Roman"/>
          <w:b/>
          <w:bCs/>
          <w:sz w:val="24"/>
          <w:szCs w:val="24"/>
        </w:rPr>
        <w:lastRenderedPageBreak/>
        <w:t>Анализ ответа, оценка.</w:t>
      </w:r>
    </w:p>
    <w:p w:rsidR="00EF04CC" w:rsidRPr="00EF04CC" w:rsidRDefault="00EF04CC" w:rsidP="00EF04CC">
      <w:pPr>
        <w:spacing w:after="0" w:line="240" w:lineRule="auto"/>
        <w:rPr>
          <w:rFonts w:ascii="Times New Roman" w:eastAsia="Calibri" w:hAnsi="Times New Roman" w:cs="Times New Roman"/>
          <w:b/>
          <w:bCs/>
          <w:sz w:val="24"/>
          <w:szCs w:val="24"/>
        </w:rPr>
      </w:pPr>
      <w:proofErr w:type="gramStart"/>
      <w:r w:rsidRPr="00EF04CC">
        <w:rPr>
          <w:rFonts w:ascii="Times New Roman" w:eastAsia="Calibri" w:hAnsi="Times New Roman" w:cs="Times New Roman"/>
          <w:bCs/>
          <w:sz w:val="24"/>
          <w:szCs w:val="24"/>
        </w:rPr>
        <w:t>Участник</w:t>
      </w:r>
      <w:proofErr w:type="gramEnd"/>
      <w:r w:rsidRPr="00EF04CC">
        <w:rPr>
          <w:rFonts w:ascii="Times New Roman" w:eastAsia="Calibri" w:hAnsi="Times New Roman" w:cs="Times New Roman"/>
          <w:bCs/>
          <w:sz w:val="24"/>
          <w:szCs w:val="24"/>
        </w:rPr>
        <w:t xml:space="preserve"> верно соотносит 4 имени с определениями.</w:t>
      </w:r>
      <w:r w:rsidRPr="00EF04CC">
        <w:rPr>
          <w:rFonts w:ascii="Times New Roman" w:eastAsia="Calibri" w:hAnsi="Times New Roman" w:cs="Times New Roman"/>
          <w:b/>
          <w:bCs/>
          <w:sz w:val="24"/>
          <w:szCs w:val="24"/>
        </w:rPr>
        <w:t xml:space="preserve"> По 2 балла </w:t>
      </w:r>
      <w:r w:rsidRPr="00EF04CC">
        <w:rPr>
          <w:rFonts w:ascii="Times New Roman" w:eastAsia="Calibri" w:hAnsi="Times New Roman" w:cs="Times New Roman"/>
          <w:bCs/>
          <w:sz w:val="24"/>
          <w:szCs w:val="24"/>
        </w:rPr>
        <w:t>за каждое верное соотнесение =</w:t>
      </w:r>
      <w:r w:rsidRPr="00EF04CC">
        <w:rPr>
          <w:rFonts w:ascii="Times New Roman" w:eastAsia="Calibri" w:hAnsi="Times New Roman" w:cs="Times New Roman"/>
          <w:b/>
          <w:bCs/>
          <w:sz w:val="24"/>
          <w:szCs w:val="24"/>
        </w:rPr>
        <w:t xml:space="preserve"> 8 баллов.</w:t>
      </w:r>
    </w:p>
    <w:p w:rsidR="00EF04CC" w:rsidRDefault="00EF04CC" w:rsidP="00EF04CC">
      <w:pPr>
        <w:spacing w:after="0" w:line="240" w:lineRule="auto"/>
        <w:rPr>
          <w:rFonts w:ascii="Times New Roman" w:eastAsia="Calibri" w:hAnsi="Times New Roman" w:cs="Times New Roman"/>
          <w:b/>
          <w:bCs/>
          <w:sz w:val="24"/>
          <w:szCs w:val="24"/>
        </w:rPr>
      </w:pPr>
      <w:r w:rsidRPr="00EF04CC">
        <w:rPr>
          <w:rFonts w:ascii="Times New Roman" w:eastAsia="Calibri" w:hAnsi="Times New Roman" w:cs="Times New Roman"/>
          <w:bCs/>
          <w:sz w:val="24"/>
          <w:szCs w:val="24"/>
        </w:rPr>
        <w:t>Участник выполняет второе задание – дополняет пустые графы функциями упомянутых древнеримских богов.</w:t>
      </w:r>
      <w:r w:rsidRPr="00EF04CC">
        <w:rPr>
          <w:rFonts w:ascii="Times New Roman" w:eastAsia="Calibri" w:hAnsi="Times New Roman" w:cs="Times New Roman"/>
          <w:b/>
          <w:bCs/>
          <w:sz w:val="24"/>
          <w:szCs w:val="24"/>
        </w:rPr>
        <w:t xml:space="preserve"> По 2 балла </w:t>
      </w:r>
      <w:r w:rsidRPr="00EF04CC">
        <w:rPr>
          <w:rFonts w:ascii="Times New Roman" w:eastAsia="Calibri" w:hAnsi="Times New Roman" w:cs="Times New Roman"/>
          <w:bCs/>
          <w:sz w:val="24"/>
          <w:szCs w:val="24"/>
        </w:rPr>
        <w:t>за каждое верное дополнение</w:t>
      </w:r>
      <w:r w:rsidRPr="00EF04CC">
        <w:rPr>
          <w:rFonts w:ascii="Times New Roman" w:eastAsia="Calibri" w:hAnsi="Times New Roman" w:cs="Times New Roman"/>
          <w:b/>
          <w:bCs/>
          <w:sz w:val="24"/>
          <w:szCs w:val="24"/>
        </w:rPr>
        <w:t xml:space="preserve"> = 4 балла.</w:t>
      </w:r>
    </w:p>
    <w:p w:rsidR="00EF04CC" w:rsidRPr="00EF04CC" w:rsidRDefault="00EF04CC" w:rsidP="00EF04CC">
      <w:pPr>
        <w:spacing w:after="0" w:line="240" w:lineRule="auto"/>
        <w:rPr>
          <w:rFonts w:ascii="Times New Roman" w:eastAsia="Calibri" w:hAnsi="Times New Roman" w:cs="Times New Roman"/>
          <w:b/>
          <w:bCs/>
          <w:sz w:val="24"/>
          <w:szCs w:val="24"/>
        </w:rPr>
      </w:pPr>
    </w:p>
    <w:p w:rsidR="00EF04CC" w:rsidRPr="00D71702" w:rsidRDefault="00EF04CC" w:rsidP="00EF04CC">
      <w:pPr>
        <w:spacing w:after="0"/>
        <w:rPr>
          <w:rFonts w:ascii="Times New Roman" w:eastAsia="Calibri" w:hAnsi="Times New Roman" w:cs="Times New Roman"/>
          <w:bCs/>
          <w:sz w:val="24"/>
          <w:szCs w:val="24"/>
        </w:rPr>
      </w:pPr>
      <w:r w:rsidRPr="00D71702">
        <w:rPr>
          <w:rFonts w:ascii="Times New Roman" w:eastAsia="Calibri" w:hAnsi="Times New Roman" w:cs="Times New Roman"/>
          <w:bCs/>
          <w:sz w:val="24"/>
          <w:szCs w:val="24"/>
        </w:rPr>
        <w:t xml:space="preserve">Максимальное количество за выполнение задания </w:t>
      </w:r>
      <w:r w:rsidR="003464E8" w:rsidRPr="00D71702">
        <w:rPr>
          <w:rFonts w:ascii="Times New Roman" w:eastAsia="Calibri" w:hAnsi="Times New Roman" w:cs="Times New Roman"/>
          <w:bCs/>
          <w:sz w:val="24"/>
          <w:szCs w:val="24"/>
        </w:rPr>
        <w:t>2</w:t>
      </w:r>
      <w:r w:rsidRPr="00D71702">
        <w:rPr>
          <w:rFonts w:ascii="Times New Roman" w:eastAsia="Calibri" w:hAnsi="Times New Roman" w:cs="Times New Roman"/>
          <w:bCs/>
          <w:sz w:val="24"/>
          <w:szCs w:val="24"/>
        </w:rPr>
        <w:t xml:space="preserve"> четвертого типа - 12 баллов. </w:t>
      </w:r>
    </w:p>
    <w:p w:rsidR="00EF04CC" w:rsidRPr="00D71702" w:rsidRDefault="00EF04CC" w:rsidP="00EF04CC">
      <w:pPr>
        <w:autoSpaceDE w:val="0"/>
        <w:autoSpaceDN w:val="0"/>
        <w:adjustRightInd w:val="0"/>
        <w:spacing w:after="0" w:line="240" w:lineRule="auto"/>
        <w:contextualSpacing/>
        <w:rPr>
          <w:rFonts w:ascii="Times New Roman" w:eastAsia="Calibri" w:hAnsi="Times New Roman" w:cs="Times New Roman"/>
          <w:sz w:val="24"/>
          <w:szCs w:val="24"/>
          <w:lang w:eastAsia="en-US"/>
        </w:rPr>
      </w:pPr>
      <w:r w:rsidRPr="00D71702">
        <w:rPr>
          <w:rFonts w:ascii="Times New Roman" w:eastAsia="Calibri" w:hAnsi="Times New Roman" w:cs="Times New Roman"/>
          <w:bCs/>
          <w:sz w:val="24"/>
          <w:szCs w:val="24"/>
        </w:rPr>
        <w:t xml:space="preserve">Максимальное время выполнения задания </w:t>
      </w:r>
      <w:r w:rsidR="003464E8" w:rsidRPr="00D71702">
        <w:rPr>
          <w:rFonts w:ascii="Times New Roman" w:eastAsia="Calibri" w:hAnsi="Times New Roman" w:cs="Times New Roman"/>
          <w:bCs/>
          <w:sz w:val="24"/>
          <w:szCs w:val="24"/>
        </w:rPr>
        <w:t>2</w:t>
      </w:r>
      <w:r w:rsidRPr="00D71702">
        <w:rPr>
          <w:rFonts w:ascii="Times New Roman" w:eastAsia="Calibri" w:hAnsi="Times New Roman" w:cs="Times New Roman"/>
          <w:bCs/>
          <w:sz w:val="24"/>
          <w:szCs w:val="24"/>
        </w:rPr>
        <w:t xml:space="preserve"> четвертого типа </w:t>
      </w:r>
      <w:r w:rsidRPr="00D71702">
        <w:rPr>
          <w:rFonts w:ascii="Times New Roman" w:eastAsia="Calibri" w:hAnsi="Times New Roman" w:cs="Times New Roman"/>
          <w:sz w:val="24"/>
          <w:szCs w:val="24"/>
          <w:lang w:eastAsia="en-US"/>
        </w:rPr>
        <w:t xml:space="preserve">– 30 мин. </w:t>
      </w:r>
    </w:p>
    <w:p w:rsidR="00EF04CC" w:rsidRPr="00EF04CC" w:rsidRDefault="00EF04CC" w:rsidP="00EF04CC">
      <w:pPr>
        <w:rPr>
          <w:rFonts w:ascii="Times New Roman" w:eastAsia="Calibri" w:hAnsi="Times New Roman" w:cs="Times New Roman"/>
          <w:sz w:val="28"/>
          <w:szCs w:val="28"/>
          <w:lang w:eastAsia="en-US"/>
        </w:rPr>
      </w:pPr>
    </w:p>
    <w:p w:rsidR="003C4FD6" w:rsidRPr="00EE6657" w:rsidRDefault="003C4FD6" w:rsidP="003C4FD6">
      <w:pPr>
        <w:spacing w:after="0" w:line="240" w:lineRule="auto"/>
        <w:jc w:val="both"/>
        <w:rPr>
          <w:rFonts w:ascii="Times New Roman" w:eastAsia="Times New Roman" w:hAnsi="Times New Roman" w:cs="Times New Roman"/>
          <w:sz w:val="24"/>
          <w:szCs w:val="24"/>
        </w:rPr>
      </w:pPr>
      <w:r w:rsidRPr="00EE6657">
        <w:rPr>
          <w:rFonts w:ascii="Times New Roman" w:eastAsia="Times New Roman" w:hAnsi="Times New Roman" w:cs="Times New Roman"/>
          <w:sz w:val="24"/>
          <w:szCs w:val="24"/>
        </w:rPr>
        <w:t xml:space="preserve">МАКСИМАЛЬНАЯ ОЦЕНКА ЗА </w:t>
      </w:r>
      <w:r>
        <w:rPr>
          <w:rFonts w:ascii="Times New Roman" w:eastAsia="Times New Roman" w:hAnsi="Times New Roman" w:cs="Times New Roman"/>
          <w:sz w:val="24"/>
          <w:szCs w:val="24"/>
        </w:rPr>
        <w:t xml:space="preserve">ВСЕ </w:t>
      </w:r>
      <w:r w:rsidRPr="00EE6657">
        <w:rPr>
          <w:rFonts w:ascii="Times New Roman" w:eastAsia="Times New Roman" w:hAnsi="Times New Roman" w:cs="Times New Roman"/>
          <w:sz w:val="24"/>
          <w:szCs w:val="24"/>
        </w:rPr>
        <w:t>ЗАДАНИ</w:t>
      </w:r>
      <w:r>
        <w:rPr>
          <w:rFonts w:ascii="Times New Roman" w:eastAsia="Times New Roman" w:hAnsi="Times New Roman" w:cs="Times New Roman"/>
          <w:sz w:val="24"/>
          <w:szCs w:val="24"/>
        </w:rPr>
        <w:t>Я ОЛИМПИАДЫ</w:t>
      </w:r>
      <w:r w:rsidRPr="00EE66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202</w:t>
      </w:r>
      <w:r w:rsidRPr="00EE6657">
        <w:rPr>
          <w:rFonts w:ascii="Times New Roman" w:eastAsia="Times New Roman" w:hAnsi="Times New Roman" w:cs="Times New Roman"/>
          <w:sz w:val="24"/>
          <w:szCs w:val="24"/>
        </w:rPr>
        <w:t xml:space="preserve"> БАЛЛ</w:t>
      </w:r>
      <w:r>
        <w:rPr>
          <w:rFonts w:ascii="Times New Roman" w:eastAsia="Times New Roman" w:hAnsi="Times New Roman" w:cs="Times New Roman"/>
          <w:sz w:val="24"/>
          <w:szCs w:val="24"/>
        </w:rPr>
        <w:t>А</w:t>
      </w:r>
      <w:r w:rsidRPr="00EE6657">
        <w:rPr>
          <w:rFonts w:ascii="Times New Roman" w:eastAsia="Times New Roman" w:hAnsi="Times New Roman" w:cs="Times New Roman"/>
          <w:sz w:val="24"/>
          <w:szCs w:val="24"/>
        </w:rPr>
        <w:t>.</w:t>
      </w:r>
    </w:p>
    <w:p w:rsidR="003C4FD6" w:rsidRDefault="003C4FD6" w:rsidP="003C4FD6">
      <w:pPr>
        <w:spacing w:after="0" w:line="240" w:lineRule="auto"/>
        <w:jc w:val="both"/>
        <w:rPr>
          <w:rFonts w:ascii="Times New Roman" w:eastAsia="Times New Roman" w:hAnsi="Times New Roman" w:cs="Times New Roman"/>
          <w:sz w:val="24"/>
          <w:szCs w:val="24"/>
        </w:rPr>
      </w:pPr>
      <w:bookmarkStart w:id="0" w:name="_GoBack"/>
      <w:bookmarkEnd w:id="0"/>
      <w:r w:rsidRPr="00EE6657">
        <w:rPr>
          <w:rFonts w:ascii="Times New Roman" w:eastAsia="Times New Roman" w:hAnsi="Times New Roman" w:cs="Times New Roman"/>
          <w:sz w:val="24"/>
          <w:szCs w:val="24"/>
        </w:rPr>
        <w:t>ВРЕМЯ ВЫПОЛНЕНИЯ</w:t>
      </w:r>
      <w:r>
        <w:rPr>
          <w:rFonts w:ascii="Times New Roman" w:eastAsia="Times New Roman" w:hAnsi="Times New Roman" w:cs="Times New Roman"/>
          <w:sz w:val="24"/>
          <w:szCs w:val="24"/>
        </w:rPr>
        <w:t xml:space="preserve"> ВСЕХ ЗАДАНИЙ ОЛИМПИАДЫ</w:t>
      </w:r>
      <w:r w:rsidRPr="00EE665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 ЧАСА.</w:t>
      </w:r>
    </w:p>
    <w:p w:rsidR="00EF04CC" w:rsidRPr="00EF04CC" w:rsidRDefault="00EF04CC" w:rsidP="00EF04CC">
      <w:pPr>
        <w:rPr>
          <w:rFonts w:ascii="Times New Roman" w:eastAsia="Calibri" w:hAnsi="Times New Roman" w:cs="Times New Roman"/>
          <w:sz w:val="28"/>
          <w:szCs w:val="28"/>
          <w:lang w:eastAsia="en-US"/>
        </w:rPr>
      </w:pPr>
    </w:p>
    <w:p w:rsidR="00EF04CC" w:rsidRPr="00EF04CC" w:rsidRDefault="00EF04CC" w:rsidP="00EF04CC">
      <w:pPr>
        <w:rPr>
          <w:rFonts w:ascii="Calibri" w:eastAsia="Calibri" w:hAnsi="Calibri" w:cs="Times New Roman"/>
          <w:lang w:eastAsia="en-US"/>
        </w:rPr>
      </w:pPr>
    </w:p>
    <w:p w:rsidR="00EF04CC" w:rsidRPr="00EF04CC" w:rsidRDefault="00EF04CC" w:rsidP="00EF04CC">
      <w:pPr>
        <w:autoSpaceDE w:val="0"/>
        <w:autoSpaceDN w:val="0"/>
        <w:adjustRightInd w:val="0"/>
        <w:spacing w:after="0" w:line="240" w:lineRule="auto"/>
        <w:contextualSpacing/>
        <w:rPr>
          <w:rFonts w:ascii="Times New Roman" w:eastAsia="Calibri" w:hAnsi="Times New Roman" w:cs="Times New Roman"/>
          <w:sz w:val="24"/>
          <w:szCs w:val="24"/>
          <w:lang w:eastAsia="en-US"/>
        </w:rPr>
      </w:pPr>
    </w:p>
    <w:p w:rsidR="00EF04CC" w:rsidRPr="00EF04CC" w:rsidRDefault="00EF04CC" w:rsidP="00EF04CC">
      <w:pPr>
        <w:rPr>
          <w:rFonts w:ascii="Times New Roman" w:eastAsia="Calibri" w:hAnsi="Times New Roman" w:cs="Times New Roman"/>
          <w:sz w:val="28"/>
          <w:szCs w:val="28"/>
          <w:lang w:eastAsia="en-US"/>
        </w:rPr>
      </w:pPr>
    </w:p>
    <w:p w:rsidR="00EF04CC" w:rsidRPr="00EF04CC" w:rsidRDefault="00EF04CC" w:rsidP="00EF04CC">
      <w:pPr>
        <w:rPr>
          <w:rFonts w:ascii="Times New Roman" w:eastAsia="Calibri" w:hAnsi="Times New Roman" w:cs="Times New Roman"/>
          <w:sz w:val="28"/>
          <w:szCs w:val="28"/>
          <w:lang w:eastAsia="en-US"/>
        </w:rPr>
      </w:pPr>
    </w:p>
    <w:p w:rsidR="00EF04CC" w:rsidRPr="00EF04CC" w:rsidRDefault="00EF04CC" w:rsidP="00EF04CC">
      <w:pPr>
        <w:rPr>
          <w:rFonts w:ascii="Calibri" w:eastAsia="Calibri" w:hAnsi="Calibri" w:cs="Times New Roman"/>
          <w:lang w:eastAsia="en-US"/>
        </w:rPr>
      </w:pPr>
    </w:p>
    <w:p w:rsidR="00EF04CC" w:rsidRPr="000F59AC" w:rsidRDefault="00EF04CC" w:rsidP="00EF04CC">
      <w:pPr>
        <w:spacing w:after="0" w:line="240" w:lineRule="auto"/>
        <w:rPr>
          <w:rFonts w:ascii="Times New Roman" w:eastAsia="Times New Roman" w:hAnsi="Times New Roman" w:cs="Times New Roman"/>
          <w:sz w:val="24"/>
          <w:szCs w:val="24"/>
        </w:rPr>
      </w:pPr>
    </w:p>
    <w:p w:rsidR="000F59AC" w:rsidRDefault="000F59AC" w:rsidP="00F815DB">
      <w:pPr>
        <w:spacing w:after="0" w:line="240" w:lineRule="auto"/>
        <w:jc w:val="center"/>
        <w:rPr>
          <w:rFonts w:ascii="Times New Roman" w:hAnsi="Times New Roman" w:cs="Times New Roman"/>
          <w:sz w:val="24"/>
          <w:szCs w:val="24"/>
        </w:rPr>
      </w:pPr>
    </w:p>
    <w:sectPr w:rsidR="000F59AC" w:rsidSect="000851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41EE9"/>
    <w:multiLevelType w:val="hybridMultilevel"/>
    <w:tmpl w:val="13564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9D293E"/>
    <w:multiLevelType w:val="hybridMultilevel"/>
    <w:tmpl w:val="F36C21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81111D"/>
    <w:multiLevelType w:val="hybridMultilevel"/>
    <w:tmpl w:val="C6763BC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D783B2D"/>
    <w:multiLevelType w:val="hybridMultilevel"/>
    <w:tmpl w:val="B744304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AD7967"/>
    <w:multiLevelType w:val="multilevel"/>
    <w:tmpl w:val="8A8A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FCA48CE"/>
    <w:multiLevelType w:val="hybridMultilevel"/>
    <w:tmpl w:val="8968F4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FELayout/>
  </w:compat>
  <w:rsids>
    <w:rsidRoot w:val="000C3F76"/>
    <w:rsid w:val="00006DAF"/>
    <w:rsid w:val="00016A1B"/>
    <w:rsid w:val="00085165"/>
    <w:rsid w:val="000C3F76"/>
    <w:rsid w:val="000F59AC"/>
    <w:rsid w:val="0013181A"/>
    <w:rsid w:val="001406C7"/>
    <w:rsid w:val="00196668"/>
    <w:rsid w:val="00251F5F"/>
    <w:rsid w:val="002F6CFD"/>
    <w:rsid w:val="00336F88"/>
    <w:rsid w:val="003464E8"/>
    <w:rsid w:val="003C4FD6"/>
    <w:rsid w:val="00461B1E"/>
    <w:rsid w:val="004936C8"/>
    <w:rsid w:val="004B477E"/>
    <w:rsid w:val="004D458E"/>
    <w:rsid w:val="0056461D"/>
    <w:rsid w:val="00565122"/>
    <w:rsid w:val="00567477"/>
    <w:rsid w:val="005B23A8"/>
    <w:rsid w:val="0064286E"/>
    <w:rsid w:val="006D478D"/>
    <w:rsid w:val="006E3C5D"/>
    <w:rsid w:val="00705B2F"/>
    <w:rsid w:val="007203EC"/>
    <w:rsid w:val="0075187E"/>
    <w:rsid w:val="00763728"/>
    <w:rsid w:val="007C5280"/>
    <w:rsid w:val="007C6C3B"/>
    <w:rsid w:val="007D08FE"/>
    <w:rsid w:val="007E3814"/>
    <w:rsid w:val="00887F0C"/>
    <w:rsid w:val="00955F0A"/>
    <w:rsid w:val="00A12DC5"/>
    <w:rsid w:val="00A85E16"/>
    <w:rsid w:val="00A9483E"/>
    <w:rsid w:val="00B37679"/>
    <w:rsid w:val="00B73DD1"/>
    <w:rsid w:val="00B95170"/>
    <w:rsid w:val="00C77933"/>
    <w:rsid w:val="00CB6782"/>
    <w:rsid w:val="00CB77BF"/>
    <w:rsid w:val="00CC19FF"/>
    <w:rsid w:val="00CC738B"/>
    <w:rsid w:val="00CD2D27"/>
    <w:rsid w:val="00D71702"/>
    <w:rsid w:val="00D836E1"/>
    <w:rsid w:val="00DC0251"/>
    <w:rsid w:val="00DC199C"/>
    <w:rsid w:val="00DF5210"/>
    <w:rsid w:val="00E21C1F"/>
    <w:rsid w:val="00E407F6"/>
    <w:rsid w:val="00E74C94"/>
    <w:rsid w:val="00EA051F"/>
    <w:rsid w:val="00EE5FC0"/>
    <w:rsid w:val="00EF04CC"/>
    <w:rsid w:val="00F815DB"/>
    <w:rsid w:val="00F87672"/>
    <w:rsid w:val="00F91571"/>
    <w:rsid w:val="00FF2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165"/>
  </w:style>
  <w:style w:type="paragraph" w:styleId="1">
    <w:name w:val="heading 1"/>
    <w:basedOn w:val="a"/>
    <w:link w:val="10"/>
    <w:uiPriority w:val="9"/>
    <w:qFormat/>
    <w:rsid w:val="00CB678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006DA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1B1E"/>
    <w:pPr>
      <w:ind w:left="720"/>
      <w:contextualSpacing/>
    </w:pPr>
  </w:style>
  <w:style w:type="character" w:customStyle="1" w:styleId="apple-converted-space">
    <w:name w:val="apple-converted-space"/>
    <w:basedOn w:val="a0"/>
    <w:rsid w:val="00C77933"/>
  </w:style>
  <w:style w:type="table" w:styleId="a4">
    <w:name w:val="Table Grid"/>
    <w:basedOn w:val="a1"/>
    <w:uiPriority w:val="59"/>
    <w:rsid w:val="001318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semiHidden/>
    <w:unhideWhenUsed/>
    <w:rsid w:val="00E74C94"/>
    <w:rPr>
      <w:color w:val="0000FF"/>
      <w:u w:val="single"/>
    </w:rPr>
  </w:style>
  <w:style w:type="character" w:customStyle="1" w:styleId="10">
    <w:name w:val="Заголовок 1 Знак"/>
    <w:basedOn w:val="a0"/>
    <w:link w:val="1"/>
    <w:uiPriority w:val="9"/>
    <w:rsid w:val="00CB6782"/>
    <w:rPr>
      <w:rFonts w:ascii="Times New Roman" w:eastAsia="Times New Roman" w:hAnsi="Times New Roman" w:cs="Times New Roman"/>
      <w:b/>
      <w:bCs/>
      <w:kern w:val="36"/>
      <w:sz w:val="48"/>
      <w:szCs w:val="48"/>
    </w:rPr>
  </w:style>
  <w:style w:type="character" w:styleId="a6">
    <w:name w:val="Emphasis"/>
    <w:basedOn w:val="a0"/>
    <w:uiPriority w:val="20"/>
    <w:qFormat/>
    <w:rsid w:val="00CB6782"/>
    <w:rPr>
      <w:i/>
      <w:iCs/>
    </w:rPr>
  </w:style>
  <w:style w:type="character" w:styleId="a7">
    <w:name w:val="Strong"/>
    <w:basedOn w:val="a0"/>
    <w:uiPriority w:val="22"/>
    <w:qFormat/>
    <w:rsid w:val="00F87672"/>
    <w:rPr>
      <w:b/>
      <w:bCs/>
    </w:rPr>
  </w:style>
  <w:style w:type="character" w:customStyle="1" w:styleId="30">
    <w:name w:val="Заголовок 3 Знак"/>
    <w:basedOn w:val="a0"/>
    <w:link w:val="3"/>
    <w:uiPriority w:val="9"/>
    <w:semiHidden/>
    <w:rsid w:val="00006DAF"/>
    <w:rPr>
      <w:rFonts w:asciiTheme="majorHAnsi" w:eastAsiaTheme="majorEastAsia" w:hAnsiTheme="majorHAnsi" w:cstheme="majorBidi"/>
      <w:b/>
      <w:bCs/>
      <w:color w:val="4F81BD" w:themeColor="accent1"/>
    </w:rPr>
  </w:style>
  <w:style w:type="character" w:customStyle="1" w:styleId="vl">
    <w:name w:val="vl"/>
    <w:basedOn w:val="a0"/>
    <w:rsid w:val="0064286E"/>
  </w:style>
  <w:style w:type="paragraph" w:styleId="a8">
    <w:name w:val="Balloon Text"/>
    <w:basedOn w:val="a"/>
    <w:link w:val="a9"/>
    <w:uiPriority w:val="99"/>
    <w:semiHidden/>
    <w:unhideWhenUsed/>
    <w:rsid w:val="000F59A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F59AC"/>
    <w:rPr>
      <w:rFonts w:ascii="Tahoma" w:hAnsi="Tahoma" w:cs="Tahoma"/>
      <w:sz w:val="16"/>
      <w:szCs w:val="16"/>
    </w:rPr>
  </w:style>
  <w:style w:type="table" w:customStyle="1" w:styleId="11">
    <w:name w:val="Сетка таблицы1"/>
    <w:basedOn w:val="a1"/>
    <w:next w:val="a4"/>
    <w:uiPriority w:val="59"/>
    <w:rsid w:val="000F59AC"/>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3687035">
      <w:bodyDiv w:val="1"/>
      <w:marLeft w:val="0"/>
      <w:marRight w:val="0"/>
      <w:marTop w:val="0"/>
      <w:marBottom w:val="0"/>
      <w:divBdr>
        <w:top w:val="none" w:sz="0" w:space="0" w:color="auto"/>
        <w:left w:val="none" w:sz="0" w:space="0" w:color="auto"/>
        <w:bottom w:val="none" w:sz="0" w:space="0" w:color="auto"/>
        <w:right w:val="none" w:sz="0" w:space="0" w:color="auto"/>
      </w:divBdr>
    </w:div>
    <w:div w:id="316344929">
      <w:bodyDiv w:val="1"/>
      <w:marLeft w:val="0"/>
      <w:marRight w:val="0"/>
      <w:marTop w:val="0"/>
      <w:marBottom w:val="0"/>
      <w:divBdr>
        <w:top w:val="none" w:sz="0" w:space="0" w:color="auto"/>
        <w:left w:val="none" w:sz="0" w:space="0" w:color="auto"/>
        <w:bottom w:val="none" w:sz="0" w:space="0" w:color="auto"/>
        <w:right w:val="none" w:sz="0" w:space="0" w:color="auto"/>
      </w:divBdr>
    </w:div>
    <w:div w:id="553660000">
      <w:bodyDiv w:val="1"/>
      <w:marLeft w:val="0"/>
      <w:marRight w:val="0"/>
      <w:marTop w:val="0"/>
      <w:marBottom w:val="0"/>
      <w:divBdr>
        <w:top w:val="none" w:sz="0" w:space="0" w:color="auto"/>
        <w:left w:val="none" w:sz="0" w:space="0" w:color="auto"/>
        <w:bottom w:val="none" w:sz="0" w:space="0" w:color="auto"/>
        <w:right w:val="none" w:sz="0" w:space="0" w:color="auto"/>
      </w:divBdr>
    </w:div>
    <w:div w:id="198430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14</Pages>
  <Words>4704</Words>
  <Characters>26814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Дыганова</dc:creator>
  <cp:keywords/>
  <dc:description/>
  <cp:lastModifiedBy>демина татьяна</cp:lastModifiedBy>
  <cp:revision>31</cp:revision>
  <dcterms:created xsi:type="dcterms:W3CDTF">2019-11-03T08:07:00Z</dcterms:created>
  <dcterms:modified xsi:type="dcterms:W3CDTF">2019-11-17T15:15:00Z</dcterms:modified>
</cp:coreProperties>
</file>